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9355" w:type="dxa"/>
        <w:tblInd w:w="-169" w:type="dxa"/>
        <w:tblLayout w:type="fixed"/>
        <w:tblLook w:val="0000" w:firstRow="0" w:lastRow="0" w:firstColumn="0" w:lastColumn="0" w:noHBand="0" w:noVBand="0"/>
      </w:tblPr>
      <w:tblGrid>
        <w:gridCol w:w="3403"/>
        <w:gridCol w:w="5952"/>
      </w:tblGrid>
      <w:tr w:rsidR="00CA5FA9" w:rsidRPr="00CA5FA9" w14:paraId="300E7856" w14:textId="77777777" w:rsidTr="00647DF0">
        <w:trPr>
          <w:trHeight w:val="1134"/>
        </w:trPr>
        <w:tc>
          <w:tcPr>
            <w:tcW w:w="3403" w:type="dxa"/>
          </w:tcPr>
          <w:p w14:paraId="13EF97D8" w14:textId="69217504" w:rsidR="004E396F" w:rsidRPr="00CA5FA9" w:rsidRDefault="00647DF0">
            <w:pPr>
              <w:pBdr>
                <w:top w:val="nil"/>
                <w:left w:val="nil"/>
                <w:bottom w:val="nil"/>
                <w:right w:val="nil"/>
                <w:between w:val="nil"/>
              </w:pBdr>
              <w:shd w:val="clear" w:color="auto" w:fill="FFFFFF"/>
              <w:jc w:val="center"/>
              <w:rPr>
                <w:rFonts w:ascii="Times New Roman" w:eastAsia="Times New Roman" w:hAnsi="Times New Roman" w:cs="Times New Roman"/>
                <w:color w:val="auto"/>
                <w:sz w:val="26"/>
                <w:szCs w:val="26"/>
                <w:lang w:val="en-US"/>
              </w:rPr>
            </w:pPr>
            <w:r w:rsidRPr="00CA5FA9">
              <w:rPr>
                <w:rFonts w:ascii="Times New Roman" w:eastAsia="Times New Roman" w:hAnsi="Times New Roman" w:cs="Times New Roman"/>
                <w:color w:val="auto"/>
                <w:sz w:val="26"/>
                <w:szCs w:val="26"/>
                <w:lang w:val="en-US"/>
              </w:rPr>
              <w:t xml:space="preserve">UBND </w:t>
            </w:r>
            <w:r w:rsidR="00830365" w:rsidRPr="00CA5FA9">
              <w:rPr>
                <w:rFonts w:ascii="Times New Roman" w:eastAsia="Times New Roman" w:hAnsi="Times New Roman" w:cs="Times New Roman"/>
                <w:color w:val="auto"/>
                <w:sz w:val="26"/>
                <w:szCs w:val="26"/>
              </w:rPr>
              <w:t xml:space="preserve">TỈNH </w:t>
            </w:r>
            <w:r w:rsidR="009E400D" w:rsidRPr="00CA5FA9">
              <w:rPr>
                <w:rFonts w:ascii="Times New Roman" w:eastAsia="Times New Roman" w:hAnsi="Times New Roman" w:cs="Times New Roman"/>
                <w:color w:val="auto"/>
                <w:sz w:val="26"/>
                <w:szCs w:val="26"/>
                <w:lang w:val="en-US"/>
              </w:rPr>
              <w:t>NINH BÌNH</w:t>
            </w:r>
          </w:p>
          <w:p w14:paraId="69A0FC9A" w14:textId="77777777" w:rsidR="00647DF0" w:rsidRPr="00CA5FA9" w:rsidRDefault="00647DF0">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6"/>
                <w:lang w:val="en-US"/>
              </w:rPr>
            </w:pPr>
            <w:r w:rsidRPr="00CA5FA9">
              <w:rPr>
                <w:rFonts w:ascii="Times New Roman" w:eastAsia="Times New Roman" w:hAnsi="Times New Roman" w:cs="Times New Roman"/>
                <w:b/>
                <w:color w:val="auto"/>
                <w:sz w:val="28"/>
                <w:szCs w:val="26"/>
                <w:lang w:val="en-US"/>
              </w:rPr>
              <w:t>SỞ XÂY DỰNG</w:t>
            </w:r>
          </w:p>
          <w:p w14:paraId="6007968E" w14:textId="77777777" w:rsidR="004E396F" w:rsidRPr="00CA5FA9" w:rsidRDefault="00EF6560">
            <w:pPr>
              <w:pBdr>
                <w:top w:val="nil"/>
                <w:left w:val="nil"/>
                <w:bottom w:val="nil"/>
                <w:right w:val="nil"/>
                <w:between w:val="nil"/>
              </w:pBdr>
              <w:shd w:val="clear" w:color="auto" w:fill="FFFFFF"/>
              <w:jc w:val="center"/>
              <w:rPr>
                <w:rFonts w:ascii="Times New Roman" w:eastAsia="Times New Roman" w:hAnsi="Times New Roman" w:cs="Times New Roman"/>
                <w:b/>
                <w:color w:val="auto"/>
                <w:sz w:val="26"/>
                <w:szCs w:val="26"/>
              </w:rPr>
            </w:pPr>
            <w:r>
              <w:rPr>
                <w:noProof/>
                <w:color w:val="auto"/>
              </w:rPr>
              <w:pict w14:anchorId="0100C8E2">
                <v:line id="Straight Connector 1" o:spid="_x0000_s1026" style="position:absolute;left:0;text-align:left;z-index:251657216;visibility:visible" from="47.15pt,2.1pt" to="113.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" strokecolor="black [3200]" strokeweight=".5pt">
                  <v:stroke joinstyle="miter"/>
                </v:line>
              </w:pict>
            </w:r>
          </w:p>
          <w:p w14:paraId="1E27B408" w14:textId="77777777" w:rsidR="00A74DA3" w:rsidRPr="00CA5FA9" w:rsidRDefault="00830365" w:rsidP="00647DF0">
            <w:pPr>
              <w:pBdr>
                <w:top w:val="nil"/>
                <w:left w:val="nil"/>
                <w:bottom w:val="nil"/>
                <w:right w:val="nil"/>
                <w:between w:val="nil"/>
              </w:pBdr>
              <w:shd w:val="clear" w:color="auto" w:fill="FFFFFF"/>
              <w:jc w:val="center"/>
              <w:rPr>
                <w:rFonts w:ascii="Times New Roman" w:eastAsia="Times New Roman" w:hAnsi="Times New Roman" w:cs="Times New Roman"/>
                <w:color w:val="auto"/>
                <w:sz w:val="26"/>
                <w:szCs w:val="26"/>
                <w:lang w:val="en-US"/>
              </w:rPr>
            </w:pPr>
            <w:r w:rsidRPr="00CA5FA9">
              <w:rPr>
                <w:rFonts w:ascii="Times New Roman" w:eastAsia="Times New Roman" w:hAnsi="Times New Roman" w:cs="Times New Roman"/>
                <w:color w:val="auto"/>
                <w:sz w:val="26"/>
                <w:szCs w:val="26"/>
              </w:rPr>
              <w:t>Số:         /</w:t>
            </w:r>
            <w:r w:rsidR="00647DF0" w:rsidRPr="00CA5FA9">
              <w:rPr>
                <w:rFonts w:ascii="Times New Roman" w:eastAsia="Times New Roman" w:hAnsi="Times New Roman" w:cs="Times New Roman"/>
                <w:color w:val="auto"/>
                <w:sz w:val="26"/>
                <w:szCs w:val="26"/>
                <w:lang w:val="en-US"/>
              </w:rPr>
              <w:t>TTr-SXD</w:t>
            </w:r>
          </w:p>
        </w:tc>
        <w:tc>
          <w:tcPr>
            <w:tcW w:w="5952" w:type="dxa"/>
          </w:tcPr>
          <w:p w14:paraId="743266B4" w14:textId="77777777" w:rsidR="004E396F" w:rsidRPr="00CA5FA9" w:rsidRDefault="00830365">
            <w:pPr>
              <w:pBdr>
                <w:top w:val="nil"/>
                <w:left w:val="nil"/>
                <w:bottom w:val="nil"/>
                <w:right w:val="nil"/>
                <w:between w:val="nil"/>
              </w:pBdr>
              <w:shd w:val="clear" w:color="auto" w:fill="FFFFFF"/>
              <w:jc w:val="center"/>
              <w:rPr>
                <w:rFonts w:ascii="Times New Roman" w:eastAsia="Times New Roman" w:hAnsi="Times New Roman" w:cs="Times New Roman"/>
                <w:b/>
                <w:color w:val="auto"/>
                <w:sz w:val="26"/>
                <w:szCs w:val="26"/>
              </w:rPr>
            </w:pPr>
            <w:r w:rsidRPr="00CA5FA9">
              <w:rPr>
                <w:rFonts w:ascii="Times New Roman" w:eastAsia="Times New Roman" w:hAnsi="Times New Roman" w:cs="Times New Roman"/>
                <w:b/>
                <w:color w:val="auto"/>
                <w:sz w:val="26"/>
                <w:szCs w:val="26"/>
              </w:rPr>
              <w:t>CỘNG HOÀ XÃ HỘI CHỦ NGHĨA VIỆT NAM</w:t>
            </w:r>
          </w:p>
          <w:p w14:paraId="4C9AF263" w14:textId="77777777" w:rsidR="004E396F" w:rsidRPr="00CA5FA9" w:rsidRDefault="00830365">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8"/>
              </w:rPr>
            </w:pPr>
            <w:r w:rsidRPr="00CA5FA9">
              <w:rPr>
                <w:rFonts w:ascii="Times New Roman" w:eastAsia="Times New Roman" w:hAnsi="Times New Roman" w:cs="Times New Roman"/>
                <w:b/>
                <w:color w:val="auto"/>
                <w:sz w:val="28"/>
                <w:szCs w:val="28"/>
              </w:rPr>
              <w:t>Độc lập - Tự do - Hạnh phúc</w:t>
            </w:r>
          </w:p>
          <w:p w14:paraId="6F51A87D" w14:textId="77777777" w:rsidR="00321B9F" w:rsidRPr="00CA5FA9" w:rsidRDefault="00EF6560">
            <w:pPr>
              <w:pBdr>
                <w:top w:val="nil"/>
                <w:left w:val="nil"/>
                <w:bottom w:val="nil"/>
                <w:right w:val="nil"/>
                <w:between w:val="nil"/>
              </w:pBdr>
              <w:shd w:val="clear" w:color="auto" w:fill="FFFFFF"/>
              <w:jc w:val="center"/>
              <w:rPr>
                <w:rFonts w:ascii="Times New Roman" w:eastAsia="Times New Roman" w:hAnsi="Times New Roman" w:cs="Times New Roman"/>
                <w:i/>
                <w:color w:val="auto"/>
                <w:sz w:val="26"/>
                <w:szCs w:val="26"/>
              </w:rPr>
            </w:pPr>
            <w:r>
              <w:rPr>
                <w:rFonts w:ascii="Times New Roman" w:eastAsia="Times New Roman" w:hAnsi="Times New Roman" w:cs="Times New Roman"/>
                <w:i/>
                <w:noProof/>
                <w:color w:val="auto"/>
                <w:sz w:val="26"/>
                <w:szCs w:val="26"/>
              </w:rPr>
              <w:pict w14:anchorId="16273516">
                <v:line id="Straight Connector 3" o:spid="_x0000_s1030" style="position:absolute;left:0;text-align:left;z-index:251658240;visibility:visible;mso-width-relative:margin;mso-height-relative:margin" from="59.4pt,2pt" to="226.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" strokecolor="black [3200]" strokeweight=".5pt">
                  <v:stroke joinstyle="miter"/>
                </v:line>
              </w:pict>
            </w:r>
          </w:p>
          <w:p w14:paraId="2AB9AC29" w14:textId="27AC3870" w:rsidR="004E396F" w:rsidRPr="00CA5FA9" w:rsidRDefault="009E400D" w:rsidP="00E67748">
            <w:pPr>
              <w:pBdr>
                <w:top w:val="nil"/>
                <w:left w:val="nil"/>
                <w:bottom w:val="nil"/>
                <w:right w:val="nil"/>
                <w:between w:val="nil"/>
              </w:pBdr>
              <w:shd w:val="clear" w:color="auto" w:fill="FFFFFF"/>
              <w:jc w:val="center"/>
              <w:rPr>
                <w:rFonts w:ascii="Times New Roman" w:eastAsia="Times New Roman" w:hAnsi="Times New Roman" w:cs="Times New Roman"/>
                <w:i/>
                <w:color w:val="auto"/>
                <w:sz w:val="26"/>
                <w:szCs w:val="26"/>
                <w:lang w:val="en-US"/>
              </w:rPr>
            </w:pPr>
            <w:r w:rsidRPr="00CA5FA9">
              <w:rPr>
                <w:rFonts w:ascii="Times New Roman" w:eastAsia="Times New Roman" w:hAnsi="Times New Roman" w:cs="Times New Roman"/>
                <w:i/>
                <w:color w:val="auto"/>
                <w:sz w:val="26"/>
                <w:szCs w:val="26"/>
                <w:lang w:val="en-US"/>
              </w:rPr>
              <w:t>Ninh Bình</w:t>
            </w:r>
            <w:r w:rsidR="00BF4360" w:rsidRPr="00CA5FA9">
              <w:rPr>
                <w:rFonts w:ascii="Times New Roman" w:eastAsia="Times New Roman" w:hAnsi="Times New Roman" w:cs="Times New Roman"/>
                <w:i/>
                <w:color w:val="auto"/>
                <w:sz w:val="26"/>
                <w:szCs w:val="26"/>
              </w:rPr>
              <w:t xml:space="preserve">, ngày      </w:t>
            </w:r>
            <w:r w:rsidR="00BD084F">
              <w:rPr>
                <w:rFonts w:ascii="Times New Roman" w:eastAsia="Times New Roman" w:hAnsi="Times New Roman" w:cs="Times New Roman"/>
                <w:i/>
                <w:color w:val="auto"/>
                <w:sz w:val="26"/>
                <w:szCs w:val="26"/>
              </w:rPr>
              <w:t xml:space="preserve">tháng 7 </w:t>
            </w:r>
            <w:r w:rsidR="00830365" w:rsidRPr="00CA5FA9">
              <w:rPr>
                <w:rFonts w:ascii="Times New Roman" w:eastAsia="Times New Roman" w:hAnsi="Times New Roman" w:cs="Times New Roman"/>
                <w:i/>
                <w:color w:val="auto"/>
                <w:sz w:val="26"/>
                <w:szCs w:val="26"/>
              </w:rPr>
              <w:t>năm 202</w:t>
            </w:r>
            <w:r w:rsidR="00E67748">
              <w:rPr>
                <w:rFonts w:ascii="Times New Roman" w:eastAsia="Times New Roman" w:hAnsi="Times New Roman" w:cs="Times New Roman"/>
                <w:i/>
                <w:color w:val="auto"/>
                <w:sz w:val="26"/>
                <w:szCs w:val="26"/>
                <w:lang w:val="en-US"/>
              </w:rPr>
              <w:t>6</w:t>
            </w:r>
          </w:p>
        </w:tc>
      </w:tr>
    </w:tbl>
    <w:p w14:paraId="362B541C" w14:textId="53165B1D" w:rsidR="004E396F" w:rsidRPr="00CA5FA9" w:rsidRDefault="00EF6560">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lang w:val="en-US"/>
        </w:rPr>
      </w:pPr>
      <w:bookmarkStart w:id="0" w:name="bookmark=id.30j0zll" w:colFirst="0" w:colLast="0"/>
      <w:bookmarkStart w:id="1" w:name="bookmark=id.gjdgxs" w:colFirst="0" w:colLast="0"/>
      <w:bookmarkEnd w:id="0"/>
      <w:bookmarkEnd w:id="1"/>
      <w:r>
        <w:rPr>
          <w:rFonts w:ascii="Times New Roman" w:eastAsia="Times New Roman" w:hAnsi="Times New Roman" w:cs="Times New Roman"/>
          <w:b/>
          <w:noProof/>
          <w:color w:val="auto"/>
          <w:sz w:val="16"/>
          <w:szCs w:val="28"/>
        </w:rPr>
        <w:pict w14:anchorId="51313368">
          <v:shapetype id="_x0000_t202" coordsize="21600,21600" o:spt="202" path="m,l,21600r21600,l21600,xe">
            <v:stroke joinstyle="miter"/>
            <v:path gradientshapeok="t" o:connecttype="rect"/>
          </v:shapetype>
          <v:shape id="Text Box 2" o:spid="_x0000_s1035" type="#_x0000_t202" style="position:absolute;left:0;text-align:left;margin-left:31.4pt;margin-top:5.35pt;width:74.75pt;height:21.75pt;z-index:251663360;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next-textbox:#Text Box 2;mso-fit-shape-to-text:t">
              <w:txbxContent>
                <w:p w14:paraId="6F38729B" w14:textId="77777777" w:rsidR="00D37F61" w:rsidRPr="002E48E2" w:rsidRDefault="00D37F61" w:rsidP="00D37F61">
                  <w:pPr>
                    <w:jc w:val="center"/>
                    <w:rPr>
                      <w:rFonts w:ascii="Times New Roman" w:hAnsi="Times New Roman"/>
                      <w:b/>
                    </w:rPr>
                  </w:pPr>
                  <w:r w:rsidRPr="002E48E2">
                    <w:rPr>
                      <w:rFonts w:ascii="Times New Roman" w:hAnsi="Times New Roman"/>
                      <w:b/>
                    </w:rPr>
                    <w:t>DỰ THẢO</w:t>
                  </w:r>
                </w:p>
              </w:txbxContent>
            </v:textbox>
            <w10:wrap type="square"/>
          </v:shape>
        </w:pict>
      </w:r>
    </w:p>
    <w:p w14:paraId="60A11DF7" w14:textId="5FB58E06" w:rsidR="00D37F61" w:rsidRPr="00CA5FA9" w:rsidRDefault="00D37F6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lang w:val="en-US"/>
        </w:rPr>
      </w:pPr>
    </w:p>
    <w:p w14:paraId="596C4463" w14:textId="77777777" w:rsidR="00D37F61" w:rsidRPr="00CA5FA9" w:rsidRDefault="00D37F6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lang w:val="en-US"/>
        </w:rPr>
      </w:pPr>
    </w:p>
    <w:p w14:paraId="1DB23B6D" w14:textId="77777777" w:rsidR="00D37F61" w:rsidRPr="00CA5FA9" w:rsidRDefault="00D37F61">
      <w:pPr>
        <w:pBdr>
          <w:top w:val="nil"/>
          <w:left w:val="nil"/>
          <w:bottom w:val="nil"/>
          <w:right w:val="nil"/>
          <w:between w:val="nil"/>
        </w:pBdr>
        <w:shd w:val="clear" w:color="auto" w:fill="FFFFFF"/>
        <w:jc w:val="center"/>
        <w:rPr>
          <w:rFonts w:ascii="Times New Roman" w:eastAsia="Times New Roman" w:hAnsi="Times New Roman" w:cs="Times New Roman"/>
          <w:b/>
          <w:color w:val="auto"/>
          <w:sz w:val="16"/>
          <w:szCs w:val="28"/>
          <w:lang w:val="en-US"/>
        </w:rPr>
      </w:pPr>
    </w:p>
    <w:p w14:paraId="30F5511E" w14:textId="77777777" w:rsidR="00D37F61" w:rsidRPr="00CA5FA9" w:rsidRDefault="00D37F61">
      <w:pPr>
        <w:pBdr>
          <w:top w:val="nil"/>
          <w:left w:val="nil"/>
          <w:bottom w:val="nil"/>
          <w:right w:val="nil"/>
          <w:between w:val="nil"/>
        </w:pBdr>
        <w:shd w:val="clear" w:color="auto" w:fill="FFFFFF"/>
        <w:jc w:val="center"/>
        <w:rPr>
          <w:rFonts w:ascii="Times New Roman" w:eastAsia="Times New Roman" w:hAnsi="Times New Roman" w:cs="Times New Roman"/>
          <w:b/>
          <w:color w:val="auto"/>
          <w:sz w:val="16"/>
          <w:szCs w:val="28"/>
          <w:lang w:val="en-US"/>
        </w:rPr>
      </w:pPr>
    </w:p>
    <w:p w14:paraId="374679FC" w14:textId="599E8230" w:rsidR="004E396F" w:rsidRPr="00CA5FA9" w:rsidRDefault="00647DF0">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8"/>
          <w:lang w:val="en-US"/>
        </w:rPr>
      </w:pPr>
      <w:r w:rsidRPr="00CA5FA9">
        <w:rPr>
          <w:rFonts w:ascii="Times New Roman" w:eastAsia="Times New Roman" w:hAnsi="Times New Roman" w:cs="Times New Roman"/>
          <w:b/>
          <w:color w:val="auto"/>
          <w:sz w:val="28"/>
          <w:szCs w:val="28"/>
          <w:lang w:val="en-US"/>
        </w:rPr>
        <w:t>TỜ TRÌNH</w:t>
      </w:r>
    </w:p>
    <w:p w14:paraId="25C27AC9" w14:textId="5BB2F353" w:rsidR="00A909B4" w:rsidRPr="00CA5FA9" w:rsidRDefault="00AA3307" w:rsidP="0073793E">
      <w:pPr>
        <w:pBdr>
          <w:top w:val="nil"/>
          <w:left w:val="nil"/>
          <w:bottom w:val="nil"/>
          <w:right w:val="nil"/>
          <w:between w:val="nil"/>
        </w:pBdr>
        <w:shd w:val="clear" w:color="auto" w:fill="FFFFFF"/>
        <w:jc w:val="center"/>
        <w:rPr>
          <w:rFonts w:ascii="Times New Roman" w:eastAsia="Times New Roman" w:hAnsi="Times New Roman" w:cs="Times New Roman"/>
          <w:b/>
          <w:color w:val="auto"/>
          <w:spacing w:val="-2"/>
          <w:sz w:val="28"/>
          <w:szCs w:val="28"/>
          <w:lang w:val="en-US"/>
        </w:rPr>
      </w:pPr>
      <w:r w:rsidRPr="00CA5FA9">
        <w:rPr>
          <w:rFonts w:ascii="Times New Roman" w:eastAsia="Times New Roman" w:hAnsi="Times New Roman" w:cs="Times New Roman"/>
          <w:b/>
          <w:color w:val="auto"/>
          <w:spacing w:val="-2"/>
          <w:sz w:val="28"/>
          <w:szCs w:val="28"/>
          <w:lang w:val="en-US"/>
        </w:rPr>
        <w:t>Dự thảo</w:t>
      </w:r>
      <w:r w:rsidR="00D57490">
        <w:rPr>
          <w:rFonts w:ascii="Times New Roman" w:eastAsia="Times New Roman" w:hAnsi="Times New Roman" w:cs="Times New Roman"/>
          <w:b/>
          <w:color w:val="auto"/>
          <w:spacing w:val="-2"/>
          <w:sz w:val="28"/>
          <w:szCs w:val="28"/>
          <w:lang w:val="en-US"/>
        </w:rPr>
        <w:t xml:space="preserve"> Quyết định bãi bỏ Quyết định số 154/2025/QĐ-UBND ngày 05/11/2025 của Ủy ban nhân dân tỉnh Ninh Bình phân cấp thẩm quyền thẩm định Báo cáo nghiên cứu khả thi đầu tư xây dựng, thiết kế xây dựng triển khai sau thiết kế cơ sở đối với dự án sử dụng vốn đầu tư công, vốn nhà nước ngoài đầu tư công thuộc thẩm quyền quyết định đầu tư của Ủy ban nhân dân cấp xã </w:t>
      </w:r>
      <w:r w:rsidR="0073793E">
        <w:rPr>
          <w:rFonts w:ascii="Times New Roman" w:eastAsia="Times New Roman" w:hAnsi="Times New Roman" w:cs="Times New Roman"/>
          <w:b/>
          <w:color w:val="auto"/>
          <w:spacing w:val="-2"/>
          <w:sz w:val="28"/>
          <w:szCs w:val="28"/>
          <w:lang w:val="en-US"/>
        </w:rPr>
        <w:t>trên địa bàn tỉnh Ninh Bình</w:t>
      </w:r>
    </w:p>
    <w:p w14:paraId="30ED3A60" w14:textId="7138640D" w:rsidR="00647DF0" w:rsidRPr="00CA5FA9" w:rsidRDefault="00EF6560" w:rsidP="00647DF0">
      <w:pPr>
        <w:pBdr>
          <w:top w:val="nil"/>
          <w:left w:val="nil"/>
          <w:bottom w:val="nil"/>
          <w:right w:val="nil"/>
          <w:between w:val="nil"/>
        </w:pBdr>
        <w:shd w:val="clear" w:color="auto" w:fill="FFFFFF"/>
        <w:spacing w:before="360" w:after="240"/>
        <w:jc w:val="center"/>
        <w:rPr>
          <w:rFonts w:ascii="Times New Roman" w:eastAsia="Times New Roman" w:hAnsi="Times New Roman" w:cs="Times New Roman"/>
          <w:color w:val="auto"/>
          <w:sz w:val="28"/>
          <w:szCs w:val="28"/>
          <w:lang w:val="en-US"/>
        </w:rPr>
      </w:pPr>
      <w:r>
        <w:rPr>
          <w:rFonts w:ascii="Times New Roman" w:eastAsia="Times New Roman" w:hAnsi="Times New Roman" w:cs="Times New Roman"/>
          <w:noProof/>
          <w:color w:val="auto"/>
          <w:sz w:val="28"/>
          <w:szCs w:val="28"/>
          <w:lang w:val="en-US" w:eastAsia="en-US"/>
        </w:rPr>
        <w:pict w14:anchorId="792C3C32">
          <v:shapetype id="_x0000_t32" coordsize="21600,21600" o:spt="32" o:oned="t" path="m,l21600,21600e" filled="f">
            <v:path arrowok="t" fillok="f" o:connecttype="none"/>
            <o:lock v:ext="edit" shapetype="t"/>
          </v:shapetype>
          <v:shape id="_x0000_s1034" type="#_x0000_t32" style="position:absolute;left:0;text-align:left;margin-left:177.25pt;margin-top:3.25pt;width:97.05pt;height:0;z-index:251662336" o:connectortype="straight"/>
        </w:pict>
      </w:r>
      <w:r w:rsidR="00647DF0" w:rsidRPr="00CA5FA9">
        <w:rPr>
          <w:rFonts w:ascii="Times New Roman" w:eastAsia="Times New Roman" w:hAnsi="Times New Roman" w:cs="Times New Roman"/>
          <w:color w:val="auto"/>
          <w:sz w:val="28"/>
          <w:szCs w:val="28"/>
          <w:lang w:val="en-US"/>
        </w:rPr>
        <w:t xml:space="preserve">Kính gửi: Ủy ban nhân dân tỉnh </w:t>
      </w:r>
      <w:r w:rsidR="009E400D" w:rsidRPr="00CA5FA9">
        <w:rPr>
          <w:rFonts w:ascii="Times New Roman" w:eastAsia="Times New Roman" w:hAnsi="Times New Roman" w:cs="Times New Roman"/>
          <w:color w:val="auto"/>
          <w:sz w:val="28"/>
          <w:szCs w:val="28"/>
          <w:lang w:val="en-US"/>
        </w:rPr>
        <w:t>Ninh Bình</w:t>
      </w:r>
    </w:p>
    <w:p w14:paraId="0EE03AFD" w14:textId="08497BA8" w:rsidR="009E400D" w:rsidRPr="00DF2D7A" w:rsidRDefault="009E400D"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DF2D7A">
        <w:rPr>
          <w:rFonts w:ascii="Times New Roman" w:eastAsia="Times New Roman" w:hAnsi="Times New Roman" w:cs="Times New Roman"/>
          <w:color w:val="auto"/>
          <w:sz w:val="28"/>
          <w:szCs w:val="28"/>
        </w:rPr>
        <w:t>Căn cứ Luật</w:t>
      </w:r>
      <w:r w:rsidR="0063555A" w:rsidRPr="00DF2D7A">
        <w:rPr>
          <w:rFonts w:ascii="Times New Roman" w:eastAsia="Times New Roman" w:hAnsi="Times New Roman" w:cs="Times New Roman"/>
          <w:color w:val="auto"/>
          <w:sz w:val="28"/>
          <w:szCs w:val="28"/>
        </w:rPr>
        <w:t xml:space="preserve"> Tổ chức chính quyền địa phương số 72/</w:t>
      </w:r>
      <w:r w:rsidR="0063555A" w:rsidRPr="00DF2D7A">
        <w:rPr>
          <w:rFonts w:ascii="Times New Roman" w:eastAsia="Times New Roman" w:hAnsi="Times New Roman" w:cs="Times New Roman"/>
          <w:color w:val="auto"/>
          <w:sz w:val="28"/>
          <w:szCs w:val="28"/>
          <w:lang w:val="en-US"/>
        </w:rPr>
        <w:t>2025/QH15;</w:t>
      </w:r>
    </w:p>
    <w:p w14:paraId="4B43B348" w14:textId="646E8DF9" w:rsidR="009E400D" w:rsidRPr="00DF2D7A" w:rsidRDefault="009E400D"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DF2D7A">
        <w:rPr>
          <w:rFonts w:ascii="Times New Roman" w:eastAsia="Times New Roman" w:hAnsi="Times New Roman" w:cs="Times New Roman"/>
          <w:color w:val="auto"/>
          <w:sz w:val="28"/>
          <w:szCs w:val="28"/>
        </w:rPr>
        <w:t>Căn cứ Luật Ban hành văn bản</w:t>
      </w:r>
      <w:r w:rsidR="003A0287" w:rsidRPr="00DF2D7A">
        <w:rPr>
          <w:rFonts w:ascii="Times New Roman" w:eastAsia="Times New Roman" w:hAnsi="Times New Roman" w:cs="Times New Roman"/>
          <w:color w:val="auto"/>
          <w:sz w:val="28"/>
          <w:szCs w:val="28"/>
        </w:rPr>
        <w:t xml:space="preserve"> quy phạm pháp luật số 64/</w:t>
      </w:r>
      <w:r w:rsidR="003A0287" w:rsidRPr="00DF2D7A">
        <w:rPr>
          <w:rFonts w:ascii="Times New Roman" w:eastAsia="Times New Roman" w:hAnsi="Times New Roman" w:cs="Times New Roman"/>
          <w:color w:val="auto"/>
          <w:sz w:val="28"/>
          <w:szCs w:val="28"/>
          <w:lang w:val="en-US"/>
        </w:rPr>
        <w:t>2025/QH15</w:t>
      </w:r>
      <w:r w:rsidRPr="00DF2D7A">
        <w:rPr>
          <w:rFonts w:ascii="Times New Roman" w:eastAsia="Times New Roman" w:hAnsi="Times New Roman" w:cs="Times New Roman"/>
          <w:color w:val="auto"/>
          <w:sz w:val="28"/>
          <w:szCs w:val="28"/>
        </w:rPr>
        <w:t>;</w:t>
      </w:r>
      <w:r w:rsidR="00832095" w:rsidRPr="00DF2D7A">
        <w:t xml:space="preserve"> </w:t>
      </w:r>
      <w:r w:rsidR="00B6112F" w:rsidRPr="00DF2D7A">
        <w:rPr>
          <w:rFonts w:ascii="Times New Roman" w:eastAsia="Times New Roman" w:hAnsi="Times New Roman" w:cs="Times New Roman"/>
          <w:color w:val="auto"/>
          <w:sz w:val="28"/>
          <w:szCs w:val="28"/>
        </w:rPr>
        <w:t>được sửa đổi, bổ sung bởi Luật</w:t>
      </w:r>
      <w:r w:rsidR="004618E6" w:rsidRPr="00DF2D7A">
        <w:rPr>
          <w:rFonts w:ascii="Times New Roman" w:eastAsia="Times New Roman" w:hAnsi="Times New Roman" w:cs="Times New Roman"/>
          <w:color w:val="auto"/>
          <w:sz w:val="28"/>
          <w:szCs w:val="28"/>
        </w:rPr>
        <w:t xml:space="preserve"> số 87/2025/QH15;</w:t>
      </w:r>
    </w:p>
    <w:p w14:paraId="7F41B3E8" w14:textId="223A6DEA" w:rsidR="009E400D" w:rsidRPr="00535814" w:rsidRDefault="00535814"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DF2D7A">
        <w:rPr>
          <w:rFonts w:ascii="Times New Roman" w:eastAsia="Times New Roman" w:hAnsi="Times New Roman" w:cs="Times New Roman"/>
          <w:color w:val="auto"/>
          <w:sz w:val="28"/>
          <w:szCs w:val="28"/>
        </w:rPr>
        <w:t>Căn cứ Luật Xây dựng số 135</w:t>
      </w:r>
      <w:r w:rsidRPr="00DF2D7A">
        <w:rPr>
          <w:rFonts w:ascii="Times New Roman" w:eastAsia="Times New Roman" w:hAnsi="Times New Roman" w:cs="Times New Roman"/>
          <w:color w:val="auto"/>
          <w:sz w:val="28"/>
          <w:szCs w:val="28"/>
          <w:lang w:val="en-US"/>
        </w:rPr>
        <w:t>/2025/QH15;</w:t>
      </w:r>
    </w:p>
    <w:p w14:paraId="169FDAEC" w14:textId="79096904" w:rsidR="009E400D" w:rsidRPr="00D36EA4" w:rsidRDefault="009E400D"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9005FE">
        <w:rPr>
          <w:rFonts w:ascii="Times New Roman" w:eastAsia="Times New Roman" w:hAnsi="Times New Roman" w:cs="Times New Roman"/>
          <w:color w:val="auto"/>
          <w:sz w:val="28"/>
          <w:szCs w:val="28"/>
        </w:rPr>
        <w:t xml:space="preserve">Căn cứ Nghị định số 78/2025/NĐ-CP ngày 01 tháng 4 năm 2025 của Chính phủ Quy định chi tiết một số </w:t>
      </w:r>
      <w:r w:rsidRPr="009005FE">
        <w:rPr>
          <w:rFonts w:ascii="Times New Roman" w:eastAsia="Times New Roman" w:hAnsi="Times New Roman" w:cs="Times New Roman"/>
          <w:color w:val="auto"/>
          <w:sz w:val="28"/>
          <w:szCs w:val="28"/>
          <w:lang w:val="en-US"/>
        </w:rPr>
        <w:t>đ</w:t>
      </w:r>
      <w:r w:rsidRPr="009005FE">
        <w:rPr>
          <w:rFonts w:ascii="Times New Roman" w:eastAsia="Times New Roman" w:hAnsi="Times New Roman" w:cs="Times New Roman"/>
          <w:color w:val="auto"/>
          <w:sz w:val="28"/>
          <w:szCs w:val="28"/>
        </w:rPr>
        <w:t>iều và biện pháp để tổ chức, hướng dẫn thi hành Luật Ban hành văn bản quy phạm pháp luật</w:t>
      </w:r>
      <w:r w:rsidRPr="009005FE">
        <w:rPr>
          <w:rFonts w:ascii="Times New Roman" w:eastAsia="Times New Roman" w:hAnsi="Times New Roman" w:cs="Times New Roman"/>
          <w:color w:val="auto"/>
          <w:sz w:val="28"/>
          <w:szCs w:val="28"/>
          <w:lang w:val="en-US"/>
        </w:rPr>
        <w:t>;</w:t>
      </w:r>
      <w:r w:rsidR="004427B3" w:rsidRPr="009005FE">
        <w:rPr>
          <w:rFonts w:ascii="Times New Roman" w:eastAsia="Times New Roman" w:hAnsi="Times New Roman" w:cs="Times New Roman"/>
          <w:color w:val="auto"/>
          <w:sz w:val="28"/>
          <w:szCs w:val="28"/>
          <w:lang w:val="en-US"/>
        </w:rPr>
        <w:t xml:space="preserve"> Nghị</w:t>
      </w:r>
      <w:r w:rsidR="00167542" w:rsidRPr="009005FE">
        <w:rPr>
          <w:rFonts w:ascii="Times New Roman" w:eastAsia="Times New Roman" w:hAnsi="Times New Roman" w:cs="Times New Roman"/>
          <w:color w:val="auto"/>
          <w:sz w:val="28"/>
          <w:szCs w:val="28"/>
          <w:lang w:val="en-US"/>
        </w:rPr>
        <w:t xml:space="preserve"> định số 187/2025/NĐ-CP ngày 01 tháng 7 năm </w:t>
      </w:r>
      <w:r w:rsidR="004427B3" w:rsidRPr="009005FE">
        <w:rPr>
          <w:rFonts w:ascii="Times New Roman" w:eastAsia="Times New Roman" w:hAnsi="Times New Roman" w:cs="Times New Roman"/>
          <w:color w:val="auto"/>
          <w:sz w:val="28"/>
          <w:szCs w:val="28"/>
          <w:lang w:val="en-US"/>
        </w:rPr>
        <w:t>2025 của Chính phủ sửa đổi, bổ sung một số điều của Ngh</w:t>
      </w:r>
      <w:r w:rsidR="00E12B8C" w:rsidRPr="009005FE">
        <w:rPr>
          <w:rFonts w:ascii="Times New Roman" w:eastAsia="Times New Roman" w:hAnsi="Times New Roman" w:cs="Times New Roman"/>
          <w:color w:val="auto"/>
          <w:sz w:val="28"/>
          <w:szCs w:val="28"/>
          <w:lang w:val="en-US"/>
        </w:rPr>
        <w:t xml:space="preserve">ị định số 78/2025/NĐ-CP ngày 01 tháng 4 năm </w:t>
      </w:r>
      <w:r w:rsidR="004427B3" w:rsidRPr="009005FE">
        <w:rPr>
          <w:rFonts w:ascii="Times New Roman" w:eastAsia="Times New Roman" w:hAnsi="Times New Roman" w:cs="Times New Roman"/>
          <w:color w:val="auto"/>
          <w:sz w:val="28"/>
          <w:szCs w:val="28"/>
          <w:lang w:val="en-US"/>
        </w:rPr>
        <w:t>2025 của Chính phủ quy định chi tiết một số điều và biện pháp để tổ chức, hướng dẫn thi hành Luật Ban hành văn bản quy phạm pháp luật và Ngh</w:t>
      </w:r>
      <w:r w:rsidR="003D1B29" w:rsidRPr="009005FE">
        <w:rPr>
          <w:rFonts w:ascii="Times New Roman" w:eastAsia="Times New Roman" w:hAnsi="Times New Roman" w:cs="Times New Roman"/>
          <w:color w:val="auto"/>
          <w:sz w:val="28"/>
          <w:szCs w:val="28"/>
          <w:lang w:val="en-US"/>
        </w:rPr>
        <w:t xml:space="preserve">ị định số 79/2025/NĐ-CP ngày 01 tháng 4 năm </w:t>
      </w:r>
      <w:r w:rsidR="004427B3" w:rsidRPr="009005FE">
        <w:rPr>
          <w:rFonts w:ascii="Times New Roman" w:eastAsia="Times New Roman" w:hAnsi="Times New Roman" w:cs="Times New Roman"/>
          <w:color w:val="auto"/>
          <w:sz w:val="28"/>
          <w:szCs w:val="28"/>
          <w:lang w:val="en-US"/>
        </w:rPr>
        <w:t>2025 của Chính phủ về kiểm tra, rà soát, hệ thống hóa và xử lý văn bản quy phạm pháp luật;</w:t>
      </w:r>
    </w:p>
    <w:p w14:paraId="0D9E4B28" w14:textId="17E5DDCD" w:rsidR="009E400D" w:rsidRPr="00D36EA4" w:rsidRDefault="0074340B"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rPr>
        <w:t xml:space="preserve">Căn cứ </w:t>
      </w:r>
      <w:r w:rsidR="006847A9" w:rsidRPr="00D36EA4">
        <w:rPr>
          <w:rFonts w:ascii="Times New Roman" w:eastAsia="Times New Roman" w:hAnsi="Times New Roman" w:cs="Times New Roman"/>
          <w:color w:val="auto"/>
          <w:sz w:val="28"/>
          <w:szCs w:val="28"/>
        </w:rPr>
        <w:t>Nghị định số 217/2026/NĐ-CP ngày 19  tháng 6 năm 2026 của Chính phủ Quy định chi tiết một số điều của Luật Xây dựng về quản lý hoạt động xây dựng;</w:t>
      </w:r>
    </w:p>
    <w:p w14:paraId="09E1F127" w14:textId="77AB32EA" w:rsidR="009E400D" w:rsidRDefault="009E400D" w:rsidP="00D36EA4">
      <w:pPr>
        <w:shd w:val="clear" w:color="auto" w:fill="FFFFFF"/>
        <w:spacing w:before="80"/>
        <w:ind w:firstLine="720"/>
        <w:jc w:val="both"/>
        <w:rPr>
          <w:rFonts w:ascii="Times New Roman" w:eastAsia="Times New Roman" w:hAnsi="Times New Roman" w:cs="Times New Roman"/>
          <w:color w:val="auto"/>
          <w:sz w:val="28"/>
          <w:szCs w:val="28"/>
        </w:rPr>
      </w:pPr>
      <w:r w:rsidRPr="00D36EA4">
        <w:rPr>
          <w:rFonts w:ascii="Times New Roman" w:eastAsia="Times New Roman" w:hAnsi="Times New Roman" w:cs="Times New Roman"/>
          <w:color w:val="auto"/>
          <w:sz w:val="28"/>
          <w:szCs w:val="28"/>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w:t>
      </w:r>
      <w:r w:rsidR="00977BA0">
        <w:rPr>
          <w:rFonts w:ascii="Times New Roman" w:eastAsia="Times New Roman" w:hAnsi="Times New Roman" w:cs="Times New Roman"/>
          <w:color w:val="auto"/>
          <w:sz w:val="28"/>
          <w:szCs w:val="28"/>
        </w:rPr>
        <w:t>hành phố trực thuộc trung ương;</w:t>
      </w:r>
    </w:p>
    <w:p w14:paraId="2AD99162" w14:textId="2FA2BFD4" w:rsidR="00977BA0" w:rsidRPr="00D36EA4" w:rsidRDefault="00392EA1"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392EA1">
        <w:rPr>
          <w:rFonts w:ascii="Times New Roman" w:eastAsia="Times New Roman" w:hAnsi="Times New Roman" w:cs="Times New Roman"/>
          <w:color w:val="auto"/>
          <w:sz w:val="28"/>
          <w:szCs w:val="28"/>
          <w:lang w:val="en-US"/>
        </w:rPr>
        <w:t>Căn cứ Nghị định số 370/2025/NĐ-CP ngày 31 tháng 12 năm 2025 sửa đổi, bổ sung một số điều của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07ABBB4E" w14:textId="6963AF26" w:rsidR="009E400D" w:rsidRPr="00D36EA4" w:rsidRDefault="009E400D" w:rsidP="00D36EA4">
      <w:pPr>
        <w:shd w:val="clear" w:color="auto" w:fill="FFFFFF"/>
        <w:spacing w:before="80"/>
        <w:ind w:firstLine="720"/>
        <w:jc w:val="both"/>
        <w:rPr>
          <w:rFonts w:ascii="Times New Roman" w:eastAsia="Times New Roman" w:hAnsi="Times New Roman" w:cs="Times New Roman"/>
          <w:color w:val="auto"/>
          <w:sz w:val="28"/>
          <w:szCs w:val="28"/>
        </w:rPr>
      </w:pPr>
      <w:r w:rsidRPr="00D36EA4">
        <w:rPr>
          <w:rFonts w:ascii="Times New Roman" w:eastAsia="Times New Roman" w:hAnsi="Times New Roman" w:cs="Times New Roman"/>
          <w:color w:val="auto"/>
          <w:sz w:val="28"/>
          <w:szCs w:val="28"/>
        </w:rPr>
        <w:t>Thực h</w:t>
      </w:r>
      <w:r w:rsidRPr="00D36EA4">
        <w:rPr>
          <w:rFonts w:ascii="Times New Roman" w:eastAsia="Times New Roman" w:hAnsi="Times New Roman" w:cs="Times New Roman"/>
          <w:color w:val="auto"/>
          <w:sz w:val="28"/>
          <w:szCs w:val="28"/>
          <w:lang w:val="en-US"/>
        </w:rPr>
        <w:t>iện</w:t>
      </w:r>
      <w:r w:rsidRPr="00D36EA4">
        <w:rPr>
          <w:rFonts w:ascii="Times New Roman" w:eastAsia="Times New Roman" w:hAnsi="Times New Roman" w:cs="Times New Roman"/>
          <w:color w:val="auto"/>
          <w:sz w:val="28"/>
          <w:szCs w:val="28"/>
        </w:rPr>
        <w:t xml:space="preserve"> quy định của Luật </w:t>
      </w:r>
      <w:r w:rsidRPr="00D36EA4">
        <w:rPr>
          <w:rFonts w:ascii="Times New Roman" w:eastAsia="Times New Roman" w:hAnsi="Times New Roman" w:cs="Times New Roman"/>
          <w:color w:val="auto"/>
          <w:sz w:val="28"/>
          <w:szCs w:val="28"/>
          <w:lang w:val="en-US"/>
        </w:rPr>
        <w:t>B</w:t>
      </w:r>
      <w:r w:rsidRPr="00D36EA4">
        <w:rPr>
          <w:rFonts w:ascii="Times New Roman" w:eastAsia="Times New Roman" w:hAnsi="Times New Roman" w:cs="Times New Roman"/>
          <w:color w:val="auto"/>
          <w:sz w:val="28"/>
          <w:szCs w:val="28"/>
        </w:rPr>
        <w:t xml:space="preserve">an hành văn bản quy phạm pháp luật. Sở Xây dựng </w:t>
      </w:r>
      <w:r w:rsidR="006F4D99" w:rsidRPr="00D36EA4">
        <w:rPr>
          <w:rFonts w:ascii="Times New Roman" w:eastAsia="Times New Roman" w:hAnsi="Times New Roman" w:cs="Times New Roman"/>
          <w:color w:val="auto"/>
          <w:sz w:val="28"/>
          <w:szCs w:val="28"/>
          <w:lang w:val="en-US"/>
        </w:rPr>
        <w:t>trình</w:t>
      </w:r>
      <w:r w:rsidRPr="00D36EA4">
        <w:rPr>
          <w:rFonts w:ascii="Times New Roman" w:eastAsia="Times New Roman" w:hAnsi="Times New Roman" w:cs="Times New Roman"/>
          <w:color w:val="auto"/>
          <w:sz w:val="28"/>
          <w:szCs w:val="28"/>
          <w:lang w:val="en-US"/>
        </w:rPr>
        <w:t xml:space="preserve"> </w:t>
      </w:r>
      <w:r w:rsidRPr="00D36EA4">
        <w:rPr>
          <w:rFonts w:ascii="Times New Roman" w:eastAsia="Times New Roman" w:hAnsi="Times New Roman" w:cs="Times New Roman"/>
          <w:color w:val="auto"/>
          <w:sz w:val="28"/>
          <w:szCs w:val="28"/>
        </w:rPr>
        <w:t xml:space="preserve">Ủy ban nhân dân tỉnh </w:t>
      </w:r>
      <w:r w:rsidRPr="00D36EA4">
        <w:rPr>
          <w:rFonts w:ascii="Times New Roman" w:eastAsia="Times New Roman" w:hAnsi="Times New Roman" w:cs="Times New Roman"/>
          <w:color w:val="auto"/>
          <w:sz w:val="28"/>
          <w:szCs w:val="28"/>
          <w:lang w:val="en-US"/>
        </w:rPr>
        <w:t>Ninh Bình</w:t>
      </w:r>
      <w:r w:rsidRPr="00D36EA4">
        <w:rPr>
          <w:rFonts w:ascii="Times New Roman" w:eastAsia="Times New Roman" w:hAnsi="Times New Roman" w:cs="Times New Roman"/>
          <w:color w:val="auto"/>
          <w:sz w:val="28"/>
          <w:szCs w:val="28"/>
        </w:rPr>
        <w:t xml:space="preserve"> </w:t>
      </w:r>
      <w:r w:rsidR="006F4D99" w:rsidRPr="00D36EA4">
        <w:rPr>
          <w:rFonts w:ascii="Times New Roman" w:eastAsia="Times New Roman" w:hAnsi="Times New Roman" w:cs="Times New Roman"/>
          <w:color w:val="auto"/>
          <w:sz w:val="28"/>
          <w:szCs w:val="28"/>
          <w:lang w:val="en-US"/>
        </w:rPr>
        <w:t>ban hành</w:t>
      </w:r>
      <w:r w:rsidRPr="00D36EA4">
        <w:rPr>
          <w:rFonts w:ascii="Times New Roman" w:eastAsia="Times New Roman" w:hAnsi="Times New Roman" w:cs="Times New Roman"/>
          <w:color w:val="auto"/>
          <w:sz w:val="28"/>
          <w:szCs w:val="28"/>
          <w:lang w:val="en-US"/>
        </w:rPr>
        <w:t xml:space="preserve"> </w:t>
      </w:r>
      <w:bookmarkStart w:id="2" w:name="_Hlk204078199"/>
      <w:r w:rsidRPr="00D36EA4">
        <w:rPr>
          <w:rFonts w:ascii="Times New Roman" w:eastAsia="Times New Roman" w:hAnsi="Times New Roman" w:cs="Times New Roman"/>
          <w:color w:val="auto"/>
          <w:sz w:val="28"/>
          <w:szCs w:val="28"/>
        </w:rPr>
        <w:t xml:space="preserve">Quyết định </w:t>
      </w:r>
      <w:bookmarkEnd w:id="2"/>
      <w:r w:rsidR="00A9347B" w:rsidRPr="00D36EA4">
        <w:rPr>
          <w:rFonts w:ascii="Times New Roman" w:eastAsia="Times New Roman" w:hAnsi="Times New Roman" w:cs="Times New Roman"/>
          <w:color w:val="auto"/>
          <w:sz w:val="28"/>
          <w:szCs w:val="28"/>
        </w:rPr>
        <w:t xml:space="preserve">giao thẩm </w:t>
      </w:r>
      <w:r w:rsidR="00A9347B" w:rsidRPr="00D36EA4">
        <w:rPr>
          <w:rFonts w:ascii="Times New Roman" w:eastAsia="Times New Roman" w:hAnsi="Times New Roman" w:cs="Times New Roman"/>
          <w:color w:val="auto"/>
          <w:sz w:val="28"/>
          <w:szCs w:val="28"/>
        </w:rPr>
        <w:lastRenderedPageBreak/>
        <w:t>quyền chủ trì thẩm định Báo cáo nghiên cứu khả thi đầu tư</w:t>
      </w:r>
      <w:r w:rsidR="00546611" w:rsidRPr="00D36EA4">
        <w:rPr>
          <w:rFonts w:ascii="Times New Roman" w:eastAsia="Times New Roman" w:hAnsi="Times New Roman" w:cs="Times New Roman"/>
          <w:color w:val="auto"/>
          <w:sz w:val="28"/>
          <w:szCs w:val="28"/>
        </w:rPr>
        <w:t xml:space="preserve"> </w:t>
      </w:r>
      <w:r w:rsidR="00A9347B" w:rsidRPr="00D36EA4">
        <w:rPr>
          <w:rFonts w:ascii="Times New Roman" w:eastAsia="Times New Roman" w:hAnsi="Times New Roman" w:cs="Times New Roman"/>
          <w:color w:val="auto"/>
          <w:sz w:val="28"/>
          <w:szCs w:val="28"/>
        </w:rPr>
        <w:t>xây dựng, Báo cáo kinh tế - kỹ thuật đầu tư xây dựng dự</w:t>
      </w:r>
      <w:r w:rsidR="00546611" w:rsidRPr="00D36EA4">
        <w:rPr>
          <w:rFonts w:ascii="Times New Roman" w:eastAsia="Times New Roman" w:hAnsi="Times New Roman" w:cs="Times New Roman"/>
          <w:color w:val="auto"/>
          <w:sz w:val="28"/>
          <w:szCs w:val="28"/>
        </w:rPr>
        <w:t xml:space="preserve"> án </w:t>
      </w:r>
      <w:r w:rsidR="00A9347B" w:rsidRPr="00D36EA4">
        <w:rPr>
          <w:rFonts w:ascii="Times New Roman" w:eastAsia="Times New Roman" w:hAnsi="Times New Roman" w:cs="Times New Roman"/>
          <w:color w:val="auto"/>
          <w:sz w:val="28"/>
          <w:szCs w:val="28"/>
        </w:rPr>
        <w:t xml:space="preserve">do cấp tỉnh quản lý trên địa bàn tỉnh Ninh Bình </w:t>
      </w:r>
      <w:r w:rsidRPr="00D36EA4">
        <w:rPr>
          <w:rFonts w:ascii="Times New Roman" w:eastAsia="Times New Roman" w:hAnsi="Times New Roman" w:cs="Times New Roman"/>
          <w:color w:val="auto"/>
          <w:sz w:val="28"/>
          <w:szCs w:val="28"/>
        </w:rPr>
        <w:t>với nội dung như sau:</w:t>
      </w:r>
    </w:p>
    <w:p w14:paraId="60E493F4" w14:textId="77777777" w:rsidR="009E400D" w:rsidRPr="00D36EA4" w:rsidRDefault="009E400D" w:rsidP="00D36EA4">
      <w:pPr>
        <w:shd w:val="clear" w:color="auto" w:fill="FFFFFF"/>
        <w:spacing w:before="80"/>
        <w:ind w:firstLine="720"/>
        <w:jc w:val="both"/>
        <w:rPr>
          <w:rFonts w:ascii="Times New Roman" w:eastAsia="Times New Roman" w:hAnsi="Times New Roman" w:cs="Times New Roman"/>
          <w:b/>
          <w:bCs/>
          <w:color w:val="auto"/>
          <w:sz w:val="28"/>
          <w:szCs w:val="28"/>
          <w:lang w:val="en-US"/>
        </w:rPr>
      </w:pPr>
      <w:r w:rsidRPr="00D36EA4">
        <w:rPr>
          <w:rFonts w:ascii="Times New Roman" w:eastAsia="Times New Roman" w:hAnsi="Times New Roman" w:cs="Times New Roman"/>
          <w:b/>
          <w:bCs/>
          <w:color w:val="auto"/>
          <w:sz w:val="28"/>
          <w:szCs w:val="28"/>
          <w:lang w:val="en-US"/>
        </w:rPr>
        <w:t>I. SỰ CẦN THIẾT BAN HÀNH VĂN BẢN</w:t>
      </w:r>
    </w:p>
    <w:p w14:paraId="3C0CE26A" w14:textId="77777777" w:rsidR="009E400D" w:rsidRPr="00D36EA4" w:rsidRDefault="009E400D" w:rsidP="00D36EA4">
      <w:pPr>
        <w:shd w:val="clear" w:color="auto" w:fill="FFFFFF"/>
        <w:spacing w:before="80"/>
        <w:ind w:firstLine="720"/>
        <w:jc w:val="both"/>
        <w:rPr>
          <w:rFonts w:ascii="Times New Roman" w:eastAsia="Times New Roman" w:hAnsi="Times New Roman" w:cs="Times New Roman"/>
          <w:b/>
          <w:bCs/>
          <w:color w:val="auto"/>
          <w:sz w:val="28"/>
          <w:szCs w:val="28"/>
          <w:lang w:val="en-US"/>
        </w:rPr>
      </w:pPr>
      <w:r w:rsidRPr="00D36EA4">
        <w:rPr>
          <w:rFonts w:ascii="Times New Roman" w:eastAsia="Times New Roman" w:hAnsi="Times New Roman" w:cs="Times New Roman"/>
          <w:b/>
          <w:bCs/>
          <w:color w:val="auto"/>
          <w:sz w:val="28"/>
          <w:szCs w:val="28"/>
          <w:lang w:val="en-US"/>
        </w:rPr>
        <w:t>1. Cơ sở pháp lý</w:t>
      </w:r>
    </w:p>
    <w:p w14:paraId="72C2F087" w14:textId="434D9919" w:rsidR="00A91359" w:rsidRPr="000D0C59" w:rsidRDefault="00FD15BE"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0D0C59">
        <w:rPr>
          <w:rFonts w:ascii="Times New Roman" w:eastAsia="Times New Roman" w:hAnsi="Times New Roman" w:cs="Times New Roman"/>
          <w:color w:val="auto"/>
          <w:sz w:val="28"/>
          <w:szCs w:val="28"/>
        </w:rPr>
        <w:t>Luật Xây dựng số 135/2025/</w:t>
      </w:r>
      <w:r w:rsidR="000D0C59">
        <w:rPr>
          <w:rFonts w:ascii="Times New Roman" w:eastAsia="Times New Roman" w:hAnsi="Times New Roman" w:cs="Times New Roman"/>
          <w:color w:val="auto"/>
          <w:sz w:val="28"/>
          <w:szCs w:val="28"/>
          <w:lang w:val="en-US"/>
        </w:rPr>
        <w:t>QH15;</w:t>
      </w:r>
    </w:p>
    <w:p w14:paraId="09F2B45E" w14:textId="4A25ABA7" w:rsidR="001F155F" w:rsidRPr="00D36EA4" w:rsidRDefault="008B24E3" w:rsidP="00D36EA4">
      <w:pPr>
        <w:shd w:val="clear" w:color="auto" w:fill="FFFFFF"/>
        <w:spacing w:before="80"/>
        <w:ind w:firstLine="720"/>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lang w:val="en-US"/>
        </w:rPr>
        <w:t xml:space="preserve">- </w:t>
      </w:r>
      <w:r w:rsidR="00162E71" w:rsidRPr="00D36EA4">
        <w:rPr>
          <w:rFonts w:ascii="Times New Roman" w:eastAsia="Times New Roman" w:hAnsi="Times New Roman" w:cs="Times New Roman"/>
          <w:color w:val="auto"/>
          <w:sz w:val="28"/>
          <w:szCs w:val="28"/>
        </w:rPr>
        <w:t xml:space="preserve">Nghị định số 217/2026/NĐ-CP ngày 19  tháng 6 năm 2026 của Chính phủ Quy định chi tiết một số điều của Luật Xây dựng về quản lý hoạt </w:t>
      </w:r>
      <w:r w:rsidR="0058315B">
        <w:rPr>
          <w:rFonts w:ascii="Times New Roman" w:eastAsia="Times New Roman" w:hAnsi="Times New Roman" w:cs="Times New Roman"/>
          <w:color w:val="auto"/>
          <w:sz w:val="28"/>
          <w:szCs w:val="28"/>
        </w:rPr>
        <w:t>động xây dựng.</w:t>
      </w:r>
    </w:p>
    <w:p w14:paraId="65F70878" w14:textId="77777777" w:rsidR="009E400D" w:rsidRPr="00D36EA4" w:rsidRDefault="009E400D" w:rsidP="00D36EA4">
      <w:pPr>
        <w:shd w:val="clear" w:color="auto" w:fill="FFFFFF"/>
        <w:spacing w:before="80"/>
        <w:ind w:firstLine="720"/>
        <w:jc w:val="both"/>
        <w:rPr>
          <w:rFonts w:ascii="Times New Roman" w:hAnsi="Times New Roman" w:cs="Times New Roman"/>
          <w:b/>
          <w:color w:val="auto"/>
          <w:sz w:val="28"/>
          <w:szCs w:val="28"/>
          <w:shd w:val="clear" w:color="auto" w:fill="FFFFFF"/>
          <w:lang w:val="en-US"/>
        </w:rPr>
      </w:pPr>
      <w:r w:rsidRPr="00D36EA4">
        <w:rPr>
          <w:rFonts w:ascii="Times New Roman" w:hAnsi="Times New Roman" w:cs="Times New Roman"/>
          <w:b/>
          <w:color w:val="auto"/>
          <w:sz w:val="28"/>
          <w:szCs w:val="28"/>
          <w:shd w:val="clear" w:color="auto" w:fill="FFFFFF"/>
          <w:lang w:val="en-US"/>
        </w:rPr>
        <w:t>2. Sự cần thiết ban hành Quyết định</w:t>
      </w:r>
    </w:p>
    <w:p w14:paraId="510CE3F2" w14:textId="7CCFDBD1" w:rsidR="009E400D" w:rsidRPr="00D36EA4" w:rsidRDefault="00D36485"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lang w:val="en-US"/>
        </w:rPr>
        <w:t xml:space="preserve">Tại </w:t>
      </w:r>
      <w:r w:rsidR="00A415E8" w:rsidRPr="00D36EA4">
        <w:rPr>
          <w:rFonts w:ascii="Times New Roman" w:eastAsia="Times New Roman" w:hAnsi="Times New Roman" w:cs="Times New Roman"/>
          <w:color w:val="auto"/>
          <w:sz w:val="28"/>
          <w:szCs w:val="28"/>
          <w:lang w:val="en-US"/>
        </w:rPr>
        <w:t xml:space="preserve">khoản 3 </w:t>
      </w:r>
      <w:r w:rsidRPr="00D36EA4">
        <w:rPr>
          <w:rFonts w:ascii="Times New Roman" w:eastAsia="Times New Roman" w:hAnsi="Times New Roman" w:cs="Times New Roman"/>
          <w:color w:val="auto"/>
          <w:sz w:val="28"/>
          <w:szCs w:val="28"/>
          <w:lang w:val="en-US"/>
        </w:rPr>
        <w:t xml:space="preserve">Điều </w:t>
      </w:r>
      <w:r w:rsidR="001476F6" w:rsidRPr="00D36EA4">
        <w:rPr>
          <w:rFonts w:ascii="Times New Roman" w:eastAsia="Times New Roman" w:hAnsi="Times New Roman" w:cs="Times New Roman"/>
          <w:color w:val="auto"/>
          <w:sz w:val="28"/>
          <w:szCs w:val="28"/>
          <w:lang w:val="en-US"/>
        </w:rPr>
        <w:t xml:space="preserve">31 </w:t>
      </w:r>
      <w:r w:rsidR="001476F6" w:rsidRPr="00D36EA4">
        <w:rPr>
          <w:rFonts w:ascii="Times New Roman" w:eastAsia="Times New Roman" w:hAnsi="Times New Roman" w:cs="Times New Roman"/>
          <w:color w:val="auto"/>
          <w:sz w:val="28"/>
          <w:szCs w:val="28"/>
        </w:rPr>
        <w:t>Nghị định số 217/2026</w:t>
      </w:r>
      <w:r w:rsidR="009E400D" w:rsidRPr="00D36EA4">
        <w:rPr>
          <w:rFonts w:ascii="Times New Roman" w:eastAsia="Times New Roman" w:hAnsi="Times New Roman" w:cs="Times New Roman"/>
          <w:color w:val="auto"/>
          <w:sz w:val="28"/>
          <w:szCs w:val="28"/>
        </w:rPr>
        <w:t xml:space="preserve">/NĐ-CP </w:t>
      </w:r>
      <w:r w:rsidR="001E33CB" w:rsidRPr="00D36EA4">
        <w:rPr>
          <w:rFonts w:ascii="Times New Roman" w:eastAsia="Times New Roman" w:hAnsi="Times New Roman" w:cs="Times New Roman"/>
          <w:color w:val="auto"/>
          <w:sz w:val="28"/>
          <w:szCs w:val="28"/>
          <w:lang w:val="en-US"/>
        </w:rPr>
        <w:t>ngày</w:t>
      </w:r>
      <w:r w:rsidR="009B2357">
        <w:rPr>
          <w:rFonts w:ascii="Times New Roman" w:eastAsia="Times New Roman" w:hAnsi="Times New Roman" w:cs="Times New Roman"/>
          <w:color w:val="auto"/>
          <w:sz w:val="28"/>
          <w:szCs w:val="28"/>
          <w:lang w:val="en-US"/>
        </w:rPr>
        <w:t xml:space="preserve"> 19 tháng 6 năm 2026 của Chính p</w:t>
      </w:r>
      <w:r w:rsidR="001E33CB" w:rsidRPr="00D36EA4">
        <w:rPr>
          <w:rFonts w:ascii="Times New Roman" w:eastAsia="Times New Roman" w:hAnsi="Times New Roman" w:cs="Times New Roman"/>
          <w:color w:val="auto"/>
          <w:sz w:val="28"/>
          <w:szCs w:val="28"/>
          <w:lang w:val="en-US"/>
        </w:rPr>
        <w:t xml:space="preserve">hủ </w:t>
      </w:r>
      <w:r w:rsidR="009E400D" w:rsidRPr="00D36EA4">
        <w:rPr>
          <w:rFonts w:ascii="Times New Roman" w:eastAsia="Times New Roman" w:hAnsi="Times New Roman" w:cs="Times New Roman"/>
          <w:color w:val="auto"/>
          <w:sz w:val="28"/>
          <w:szCs w:val="28"/>
        </w:rPr>
        <w:t>quy định</w:t>
      </w:r>
      <w:r w:rsidR="009E400D" w:rsidRPr="00D36EA4">
        <w:rPr>
          <w:rFonts w:ascii="Times New Roman" w:eastAsia="Times New Roman" w:hAnsi="Times New Roman" w:cs="Times New Roman"/>
          <w:color w:val="auto"/>
          <w:sz w:val="28"/>
          <w:szCs w:val="28"/>
          <w:lang w:val="en-US"/>
        </w:rPr>
        <w:t>:</w:t>
      </w:r>
    </w:p>
    <w:p w14:paraId="76919A85" w14:textId="50C5D805" w:rsidR="009E400D" w:rsidRPr="00DC381F" w:rsidRDefault="004A578E" w:rsidP="00D36EA4">
      <w:pPr>
        <w:shd w:val="clear" w:color="auto" w:fill="FFFFFF"/>
        <w:spacing w:before="80"/>
        <w:ind w:firstLine="720"/>
        <w:jc w:val="both"/>
        <w:rPr>
          <w:rFonts w:ascii="Times New Roman" w:eastAsia="Times New Roman" w:hAnsi="Times New Roman" w:cs="Times New Roman"/>
          <w:iCs/>
          <w:color w:val="auto"/>
          <w:sz w:val="28"/>
          <w:szCs w:val="28"/>
          <w:lang w:val="en-US"/>
        </w:rPr>
      </w:pPr>
      <w:r w:rsidRPr="00480E20">
        <w:rPr>
          <w:rFonts w:ascii="Times New Roman" w:eastAsia="Times New Roman" w:hAnsi="Times New Roman" w:cs="Times New Roman"/>
          <w:i/>
          <w:iCs/>
          <w:color w:val="auto"/>
          <w:sz w:val="28"/>
          <w:szCs w:val="28"/>
          <w:lang w:val="en-US"/>
        </w:rPr>
        <w:t>“</w:t>
      </w:r>
      <w:r w:rsidR="006F3A4D" w:rsidRPr="00480E20">
        <w:rPr>
          <w:rFonts w:ascii="Times New Roman" w:eastAsia="Times New Roman" w:hAnsi="Times New Roman" w:cs="Times New Roman"/>
          <w:i/>
          <w:iCs/>
          <w:color w:val="auto"/>
          <w:sz w:val="28"/>
          <w:szCs w:val="28"/>
          <w:lang w:val="en-US"/>
        </w:rPr>
        <w:t>Đối với các trường hợp còn lại, người quyết định đầu tư giao cơ quan chuyên môn trực thuộc hoặc cơ quan chuyên môn về xây dựng trực thuộc làm cơ quan chủ trì thẩm định. Trường hợp không có cơ quan chuyên môn về xây dựng hoặc cơ quan chuyên môn trực thuộc, người quyết định đầu tư được giao tổ chức có các cá nhân có chuyên môn, kinh nghiệm phù hợp với tính chất, nội dung của dự á</w:t>
      </w:r>
      <w:r w:rsidR="00DC381F" w:rsidRPr="00480E20">
        <w:rPr>
          <w:rFonts w:ascii="Times New Roman" w:eastAsia="Times New Roman" w:hAnsi="Times New Roman" w:cs="Times New Roman"/>
          <w:i/>
          <w:iCs/>
          <w:color w:val="auto"/>
          <w:sz w:val="28"/>
          <w:szCs w:val="28"/>
          <w:lang w:val="en-US"/>
        </w:rPr>
        <w:t>n làm cơ quan chủ trì thẩm định</w:t>
      </w:r>
      <w:r w:rsidR="00B41B86" w:rsidRPr="00480E20">
        <w:rPr>
          <w:rFonts w:ascii="Times New Roman" w:eastAsia="Times New Roman" w:hAnsi="Times New Roman" w:cs="Times New Roman"/>
          <w:i/>
          <w:iCs/>
          <w:color w:val="auto"/>
          <w:sz w:val="28"/>
          <w:szCs w:val="28"/>
          <w:lang w:val="en-US"/>
        </w:rPr>
        <w:t>”.</w:t>
      </w:r>
    </w:p>
    <w:p w14:paraId="290B025B" w14:textId="1982AF8D" w:rsidR="009E400D" w:rsidRPr="00D36EA4" w:rsidRDefault="009E400D"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162DDD">
        <w:rPr>
          <w:rFonts w:ascii="Times New Roman" w:eastAsia="Times New Roman" w:hAnsi="Times New Roman" w:cs="Times New Roman"/>
          <w:color w:val="auto"/>
          <w:sz w:val="28"/>
          <w:szCs w:val="28"/>
          <w:lang w:val="en-US"/>
        </w:rPr>
        <w:t>Để đảm bảo</w:t>
      </w:r>
      <w:r w:rsidR="003D522B" w:rsidRPr="00162DDD">
        <w:rPr>
          <w:rFonts w:ascii="Times New Roman" w:eastAsia="Times New Roman" w:hAnsi="Times New Roman" w:cs="Times New Roman"/>
          <w:color w:val="auto"/>
          <w:sz w:val="28"/>
          <w:szCs w:val="28"/>
          <w:lang w:val="en-US"/>
        </w:rPr>
        <w:t xml:space="preserve"> </w:t>
      </w:r>
      <w:r w:rsidR="00E33DE5">
        <w:rPr>
          <w:rFonts w:ascii="Times New Roman" w:eastAsia="Times New Roman" w:hAnsi="Times New Roman" w:cs="Times New Roman"/>
          <w:color w:val="auto"/>
          <w:sz w:val="28"/>
          <w:szCs w:val="28"/>
          <w:lang w:val="en-US"/>
        </w:rPr>
        <w:t xml:space="preserve">phù hợp với quy định tại </w:t>
      </w:r>
      <w:r w:rsidR="00A32366" w:rsidRPr="00162DDD">
        <w:rPr>
          <w:rFonts w:ascii="Times New Roman" w:eastAsia="Times New Roman" w:hAnsi="Times New Roman" w:cs="Times New Roman"/>
          <w:color w:val="auto"/>
          <w:sz w:val="28"/>
          <w:szCs w:val="28"/>
          <w:lang w:val="en-US"/>
        </w:rPr>
        <w:t>Luật Xây dựng</w:t>
      </w:r>
      <w:r w:rsidR="00C77E2A" w:rsidRPr="00162DDD">
        <w:rPr>
          <w:rFonts w:ascii="Times New Roman" w:eastAsia="Times New Roman" w:hAnsi="Times New Roman" w:cs="Times New Roman"/>
          <w:color w:val="auto"/>
          <w:sz w:val="28"/>
          <w:szCs w:val="28"/>
          <w:lang w:val="en-US"/>
        </w:rPr>
        <w:t xml:space="preserve"> </w:t>
      </w:r>
      <w:r w:rsidR="00EA759F" w:rsidRPr="00162DDD">
        <w:rPr>
          <w:rFonts w:ascii="Times New Roman" w:eastAsia="Times New Roman" w:hAnsi="Times New Roman" w:cs="Times New Roman"/>
          <w:color w:val="auto"/>
          <w:sz w:val="28"/>
          <w:szCs w:val="28"/>
          <w:lang w:val="en-US"/>
        </w:rPr>
        <w:t>số 135/2025/QH15 và Nghị định số 217/2026/NĐ-CP có hiệu</w:t>
      </w:r>
      <w:r w:rsidR="00B7077C" w:rsidRPr="00162DDD">
        <w:rPr>
          <w:rFonts w:ascii="Times New Roman" w:eastAsia="Times New Roman" w:hAnsi="Times New Roman" w:cs="Times New Roman"/>
          <w:color w:val="auto"/>
          <w:sz w:val="28"/>
          <w:szCs w:val="28"/>
          <w:lang w:val="en-US"/>
        </w:rPr>
        <w:t xml:space="preserve"> lực thi hành từ ngày 01/7/2026</w:t>
      </w:r>
      <w:r w:rsidR="00317759">
        <w:rPr>
          <w:rFonts w:ascii="Times New Roman" w:eastAsia="Times New Roman" w:hAnsi="Times New Roman" w:cs="Times New Roman"/>
          <w:color w:val="auto"/>
          <w:sz w:val="28"/>
          <w:szCs w:val="28"/>
          <w:lang w:val="en-US"/>
        </w:rPr>
        <w:t xml:space="preserve">; việc ban hành </w:t>
      </w:r>
      <w:r w:rsidR="00EF06BB" w:rsidRPr="00EF06BB">
        <w:rPr>
          <w:rFonts w:ascii="Times New Roman" w:eastAsia="Times New Roman" w:hAnsi="Times New Roman" w:cs="Times New Roman"/>
          <w:color w:val="auto"/>
          <w:sz w:val="28"/>
          <w:szCs w:val="28"/>
          <w:lang w:val="en-US"/>
        </w:rPr>
        <w:t>Quyết định bãi bỏ Quyết định số 154/2025/QĐ-UBND ngày 05/11/2025 của Ủy ban nhân dân tỉnh Ninh Bình phân cấp thẩm quyền thẩm định Báo cáo nghiên cứu khả thi đầu tư xây dựng, thiết kế xây dựng triển khai sau thiết kế cơ sở đối với dự án sử dụng vốn đầu tư công, vốn nhà nước ngoài đầu tư công thuộc thẩm quyền quyết định đầu tư của Ủy ban nhân dân cấp xã trên địa bàn tỉnh Ninh Bình</w:t>
      </w:r>
      <w:r w:rsidR="00BB7141">
        <w:rPr>
          <w:rFonts w:ascii="Times New Roman" w:eastAsia="Times New Roman" w:hAnsi="Times New Roman" w:cs="Times New Roman"/>
          <w:color w:val="auto"/>
          <w:sz w:val="28"/>
          <w:szCs w:val="28"/>
          <w:lang w:val="en-US"/>
        </w:rPr>
        <w:t xml:space="preserve"> </w:t>
      </w:r>
      <w:r w:rsidRPr="00162DDD">
        <w:rPr>
          <w:rFonts w:ascii="Times New Roman" w:eastAsia="Times New Roman" w:hAnsi="Times New Roman" w:cs="Times New Roman"/>
          <w:color w:val="auto"/>
          <w:sz w:val="28"/>
          <w:szCs w:val="28"/>
          <w:lang w:val="en-US"/>
        </w:rPr>
        <w:t>là hết sức cầ</w:t>
      </w:r>
      <w:r w:rsidR="00475F99" w:rsidRPr="00162DDD">
        <w:rPr>
          <w:rFonts w:ascii="Times New Roman" w:eastAsia="Times New Roman" w:hAnsi="Times New Roman" w:cs="Times New Roman"/>
          <w:color w:val="auto"/>
          <w:sz w:val="28"/>
          <w:szCs w:val="28"/>
          <w:lang w:val="en-US"/>
        </w:rPr>
        <w:t>n thiết và phù hợp với quy định pháp luật hiện hành.</w:t>
      </w:r>
    </w:p>
    <w:p w14:paraId="57F63EB4" w14:textId="77777777" w:rsidR="007569E8" w:rsidRPr="00D36EA4" w:rsidRDefault="007569E8"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b/>
          <w:color w:val="auto"/>
          <w:sz w:val="28"/>
          <w:szCs w:val="28"/>
          <w:lang w:val="en-US"/>
        </w:rPr>
        <w:t>II. MỤC ĐÍCH, QUAN ĐIỂM XÂY DỰNG DỰ THẢO VĂN BẢN</w:t>
      </w:r>
      <w:r w:rsidRPr="00D36EA4">
        <w:rPr>
          <w:rFonts w:ascii="Times New Roman" w:eastAsia="Times New Roman" w:hAnsi="Times New Roman" w:cs="Times New Roman"/>
          <w:color w:val="auto"/>
          <w:sz w:val="28"/>
          <w:szCs w:val="28"/>
          <w:lang w:val="en-US"/>
        </w:rPr>
        <w:t xml:space="preserve"> </w:t>
      </w:r>
    </w:p>
    <w:p w14:paraId="1CD06D3D" w14:textId="77777777" w:rsidR="007569E8" w:rsidRPr="00D36EA4" w:rsidRDefault="007569E8"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b/>
          <w:color w:val="auto"/>
          <w:sz w:val="28"/>
          <w:szCs w:val="28"/>
          <w:lang w:val="en-US"/>
        </w:rPr>
        <w:t>1. Mục đích</w:t>
      </w:r>
    </w:p>
    <w:p w14:paraId="02FB7B94" w14:textId="197D3059" w:rsidR="007569E8" w:rsidRPr="00D36EA4" w:rsidRDefault="00407BAE"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7F793A">
        <w:rPr>
          <w:rFonts w:ascii="Times New Roman" w:eastAsia="Times New Roman" w:hAnsi="Times New Roman" w:cs="Times New Roman"/>
          <w:color w:val="auto"/>
          <w:sz w:val="28"/>
          <w:szCs w:val="28"/>
          <w:lang w:val="en-US"/>
        </w:rPr>
        <w:t>Việc xây dựng</w:t>
      </w:r>
      <w:r w:rsidR="00400FCF">
        <w:rPr>
          <w:rFonts w:ascii="Times New Roman" w:eastAsia="Times New Roman" w:hAnsi="Times New Roman" w:cs="Times New Roman"/>
          <w:color w:val="auto"/>
          <w:sz w:val="28"/>
          <w:szCs w:val="28"/>
          <w:lang w:val="en-US"/>
        </w:rPr>
        <w:t xml:space="preserve"> </w:t>
      </w:r>
      <w:r w:rsidR="00932DE8" w:rsidRPr="00932DE8">
        <w:rPr>
          <w:rFonts w:ascii="Times New Roman" w:eastAsia="Times New Roman" w:hAnsi="Times New Roman" w:cs="Times New Roman"/>
          <w:color w:val="auto"/>
          <w:sz w:val="28"/>
          <w:szCs w:val="28"/>
        </w:rPr>
        <w:t>Quyết định bãi bỏ Quyết định số 154/2025/QĐ-UBND ngày 05/11/2025 của Ủy ban nhân dân tỉnh Ninh Bình phân cấp thẩm quyền thẩm định Báo cáo nghiên cứu khả thi đầu tư xây dựng, thiết kế xây dựng triển khai sau thiết kế cơ sở đối với dự án sử dụng vốn đầu tư công, vốn nhà nước ngoài đầu tư công thuộc thẩm quyền quyết định đầu tư của Ủy ban nhân dân cấp xã trên địa bàn tỉnh Ninh Bình</w:t>
      </w:r>
      <w:r w:rsidR="007A6B58" w:rsidRPr="007F793A">
        <w:rPr>
          <w:rFonts w:ascii="Times New Roman" w:eastAsia="Times New Roman" w:hAnsi="Times New Roman" w:cs="Times New Roman"/>
          <w:color w:val="auto"/>
          <w:sz w:val="28"/>
          <w:szCs w:val="28"/>
        </w:rPr>
        <w:t xml:space="preserve"> </w:t>
      </w:r>
      <w:r w:rsidRPr="007F793A">
        <w:rPr>
          <w:rFonts w:ascii="Times New Roman" w:eastAsia="Times New Roman" w:hAnsi="Times New Roman" w:cs="Times New Roman"/>
          <w:color w:val="auto"/>
          <w:sz w:val="28"/>
          <w:szCs w:val="28"/>
          <w:lang w:val="en-US"/>
        </w:rPr>
        <w:t xml:space="preserve">góp phần </w:t>
      </w:r>
      <w:r w:rsidR="007E6774">
        <w:rPr>
          <w:rFonts w:ascii="Times New Roman" w:eastAsia="Times New Roman" w:hAnsi="Times New Roman" w:cs="Times New Roman"/>
          <w:color w:val="auto"/>
          <w:sz w:val="28"/>
          <w:szCs w:val="28"/>
          <w:lang w:val="en-US"/>
        </w:rPr>
        <w:t xml:space="preserve">đảm </w:t>
      </w:r>
      <w:r w:rsidR="00D543F2">
        <w:rPr>
          <w:rFonts w:ascii="Times New Roman" w:eastAsia="Times New Roman" w:hAnsi="Times New Roman" w:cs="Times New Roman"/>
          <w:color w:val="auto"/>
          <w:sz w:val="28"/>
          <w:szCs w:val="28"/>
          <w:lang w:val="en-US"/>
        </w:rPr>
        <w:t xml:space="preserve">bảo tính thống nhất và tuân thủ quy định tại </w:t>
      </w:r>
      <w:r w:rsidR="00483275" w:rsidRPr="007F793A">
        <w:rPr>
          <w:rFonts w:ascii="Times New Roman" w:eastAsia="Times New Roman" w:hAnsi="Times New Roman" w:cs="Times New Roman"/>
          <w:color w:val="auto"/>
          <w:sz w:val="28"/>
          <w:szCs w:val="28"/>
          <w:lang w:val="en-US"/>
        </w:rPr>
        <w:t xml:space="preserve">Luật Xây dựng số 135/2025/QH15 và Nghị định số 217/2026/NĐ-CP </w:t>
      </w:r>
      <w:r w:rsidR="001E7C3D">
        <w:rPr>
          <w:rFonts w:ascii="Times New Roman" w:eastAsia="Times New Roman" w:hAnsi="Times New Roman" w:cs="Times New Roman"/>
          <w:color w:val="auto"/>
          <w:sz w:val="28"/>
          <w:szCs w:val="28"/>
          <w:lang w:val="en-US"/>
        </w:rPr>
        <w:t xml:space="preserve">có hiệu lực thi hành từ ngày 01 tháng 7 năm </w:t>
      </w:r>
      <w:r w:rsidR="00483275" w:rsidRPr="007F793A">
        <w:rPr>
          <w:rFonts w:ascii="Times New Roman" w:eastAsia="Times New Roman" w:hAnsi="Times New Roman" w:cs="Times New Roman"/>
          <w:color w:val="auto"/>
          <w:sz w:val="28"/>
          <w:szCs w:val="28"/>
          <w:lang w:val="en-US"/>
        </w:rPr>
        <w:t>2026.</w:t>
      </w:r>
    </w:p>
    <w:p w14:paraId="04C09C02" w14:textId="77777777" w:rsidR="007569E8" w:rsidRPr="00D36EA4" w:rsidRDefault="007569E8"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D36EA4">
        <w:rPr>
          <w:rFonts w:ascii="Times New Roman" w:eastAsia="Times New Roman" w:hAnsi="Times New Roman" w:cs="Times New Roman"/>
          <w:b/>
          <w:color w:val="auto"/>
          <w:sz w:val="28"/>
          <w:szCs w:val="28"/>
          <w:lang w:val="en-US"/>
        </w:rPr>
        <w:t xml:space="preserve">2. Quan điểm xây dựng dự thảo văn bản </w:t>
      </w:r>
    </w:p>
    <w:p w14:paraId="6C2DB7E4" w14:textId="77777777" w:rsidR="007569E8" w:rsidRPr="00D36EA4" w:rsidRDefault="007569E8"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lang w:val="en-US"/>
        </w:rPr>
        <w:t>- Bảo đảm tính hợp hiến, hợp pháp.</w:t>
      </w:r>
    </w:p>
    <w:p w14:paraId="30F49B62" w14:textId="5393E8E1" w:rsidR="007569E8" w:rsidRPr="00D36EA4" w:rsidRDefault="007569E8"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1B1BD2">
        <w:rPr>
          <w:rFonts w:ascii="Times New Roman" w:eastAsia="Times New Roman" w:hAnsi="Times New Roman" w:cs="Times New Roman"/>
          <w:color w:val="auto"/>
          <w:sz w:val="28"/>
          <w:szCs w:val="28"/>
          <w:lang w:val="en-US"/>
        </w:rPr>
        <w:t xml:space="preserve">- Tuân thủ theo trình tự, thủ tục xây dựng, ban hành văn bản quy phạm pháp luật được quy định tại </w:t>
      </w:r>
      <w:r w:rsidR="00295FEF" w:rsidRPr="001B1BD2">
        <w:rPr>
          <w:rFonts w:ascii="Times New Roman" w:eastAsia="Times New Roman" w:hAnsi="Times New Roman" w:cs="Times New Roman"/>
          <w:color w:val="auto"/>
          <w:sz w:val="28"/>
          <w:szCs w:val="28"/>
          <w:lang w:val="en-US"/>
        </w:rPr>
        <w:t xml:space="preserve">Luật </w:t>
      </w:r>
      <w:r w:rsidR="001772F2" w:rsidRPr="001B1BD2">
        <w:rPr>
          <w:rFonts w:ascii="Times New Roman" w:eastAsia="Times New Roman" w:hAnsi="Times New Roman" w:cs="Times New Roman"/>
          <w:color w:val="auto"/>
          <w:sz w:val="28"/>
          <w:szCs w:val="28"/>
          <w:lang w:val="en-US"/>
        </w:rPr>
        <w:t>Ban hành văn bản quy phạm</w:t>
      </w:r>
      <w:r w:rsidR="004228B5" w:rsidRPr="001B1BD2">
        <w:rPr>
          <w:rFonts w:ascii="Times New Roman" w:eastAsia="Times New Roman" w:hAnsi="Times New Roman" w:cs="Times New Roman"/>
          <w:color w:val="auto"/>
          <w:sz w:val="28"/>
          <w:szCs w:val="28"/>
          <w:lang w:val="en-US"/>
        </w:rPr>
        <w:t xml:space="preserve"> pháp luật số </w:t>
      </w:r>
      <w:r w:rsidR="004228B5" w:rsidRPr="001B1BD2">
        <w:rPr>
          <w:rFonts w:ascii="Times New Roman" w:eastAsia="Times New Roman" w:hAnsi="Times New Roman" w:cs="Times New Roman"/>
          <w:color w:val="auto"/>
          <w:sz w:val="28"/>
          <w:szCs w:val="28"/>
          <w:lang w:val="en-US"/>
        </w:rPr>
        <w:lastRenderedPageBreak/>
        <w:t>64/2025/QH15 (được sửa đổi, bổ sung</w:t>
      </w:r>
      <w:r w:rsidR="00941A20" w:rsidRPr="001B1BD2">
        <w:t xml:space="preserve"> </w:t>
      </w:r>
      <w:r w:rsidR="004228B5" w:rsidRPr="001B1BD2">
        <w:rPr>
          <w:rFonts w:ascii="Times New Roman" w:eastAsia="Times New Roman" w:hAnsi="Times New Roman" w:cs="Times New Roman"/>
          <w:color w:val="auto"/>
          <w:sz w:val="28"/>
          <w:szCs w:val="28"/>
          <w:lang w:val="en-US"/>
        </w:rPr>
        <w:t>bởi Luật số 87/2025/QH15</w:t>
      </w:r>
      <w:r w:rsidR="00941A20" w:rsidRPr="001B1BD2">
        <w:rPr>
          <w:rFonts w:ascii="Times New Roman" w:eastAsia="Times New Roman" w:hAnsi="Times New Roman" w:cs="Times New Roman"/>
          <w:color w:val="auto"/>
          <w:sz w:val="28"/>
          <w:szCs w:val="28"/>
          <w:lang w:val="en-US"/>
        </w:rPr>
        <w:t>)</w:t>
      </w:r>
      <w:r w:rsidR="001772F2" w:rsidRPr="001B1BD2">
        <w:rPr>
          <w:rFonts w:ascii="Times New Roman" w:eastAsia="Times New Roman" w:hAnsi="Times New Roman" w:cs="Times New Roman"/>
          <w:color w:val="auto"/>
          <w:sz w:val="28"/>
          <w:szCs w:val="28"/>
          <w:lang w:val="en-US"/>
        </w:rPr>
        <w:t>; Nghị định số 78/2025/NĐ-CP ngày 01 tháng 4 năm 2025 của Chính phủ Quy định chi tiết một số điều và biện pháp để tổ chức, hướng dẫn thi hành Luật Ban hành văn bản quy phạm pháp luật</w:t>
      </w:r>
      <w:r w:rsidR="006F4D99" w:rsidRPr="001B1BD2">
        <w:rPr>
          <w:rFonts w:ascii="Times New Roman" w:eastAsia="Times New Roman" w:hAnsi="Times New Roman" w:cs="Times New Roman"/>
          <w:color w:val="auto"/>
          <w:sz w:val="28"/>
          <w:szCs w:val="28"/>
          <w:lang w:val="en-US"/>
        </w:rPr>
        <w:t xml:space="preserve">; </w:t>
      </w:r>
      <w:r w:rsidR="006F4D99" w:rsidRPr="001B1BD2">
        <w:rPr>
          <w:rFonts w:ascii="Times New Roman" w:eastAsia="Times New Roman" w:hAnsi="Times New Roman" w:cs="Times New Roman"/>
          <w:color w:val="auto"/>
          <w:sz w:val="28"/>
          <w:szCs w:val="28"/>
        </w:rPr>
        <w:t>Nghị định số 187</w:t>
      </w:r>
      <w:r w:rsidR="00642C33" w:rsidRPr="001B1BD2">
        <w:rPr>
          <w:rFonts w:ascii="Times New Roman" w:eastAsia="Times New Roman" w:hAnsi="Times New Roman" w:cs="Times New Roman"/>
          <w:bCs/>
          <w:color w:val="auto"/>
          <w:sz w:val="28"/>
          <w:szCs w:val="28"/>
          <w:lang w:val="pt-BR"/>
        </w:rPr>
        <w:t xml:space="preserve">/2025/NĐ-CP ngày 01 tháng </w:t>
      </w:r>
      <w:r w:rsidR="006F4D99" w:rsidRPr="001B1BD2">
        <w:rPr>
          <w:rFonts w:ascii="Times New Roman" w:eastAsia="Times New Roman" w:hAnsi="Times New Roman" w:cs="Times New Roman"/>
          <w:bCs/>
          <w:color w:val="auto"/>
          <w:sz w:val="28"/>
          <w:szCs w:val="28"/>
          <w:lang w:val="pt-BR"/>
        </w:rPr>
        <w:t>7</w:t>
      </w:r>
      <w:r w:rsidR="00E55EB5" w:rsidRPr="001B1BD2">
        <w:rPr>
          <w:rFonts w:ascii="Times New Roman" w:hAnsi="Times New Roman" w:cs="Times New Roman"/>
          <w:bCs/>
          <w:color w:val="auto"/>
          <w:sz w:val="28"/>
          <w:szCs w:val="28"/>
          <w:lang w:val="pt-BR"/>
        </w:rPr>
        <w:t xml:space="preserve"> năm </w:t>
      </w:r>
      <w:r w:rsidR="006F4D99" w:rsidRPr="001B1BD2">
        <w:rPr>
          <w:rFonts w:ascii="Times New Roman" w:eastAsia="Times New Roman" w:hAnsi="Times New Roman" w:cs="Times New Roman"/>
          <w:bCs/>
          <w:color w:val="auto"/>
          <w:sz w:val="28"/>
          <w:szCs w:val="28"/>
          <w:lang w:val="pt-BR"/>
        </w:rPr>
        <w:t xml:space="preserve">2025 của Chính phủ </w:t>
      </w:r>
      <w:r w:rsidR="006F4D99" w:rsidRPr="001B1BD2">
        <w:rPr>
          <w:rFonts w:ascii="Times New Roman" w:eastAsia="Times New Roman" w:hAnsi="Times New Roman" w:cs="Times New Roman"/>
          <w:bCs/>
          <w:color w:val="auto"/>
          <w:sz w:val="28"/>
          <w:szCs w:val="28"/>
        </w:rPr>
        <w:t>sửa đổi, bổ sung một số điều của Ngh</w:t>
      </w:r>
      <w:r w:rsidR="00555B88" w:rsidRPr="001B1BD2">
        <w:rPr>
          <w:rFonts w:ascii="Times New Roman" w:eastAsia="Times New Roman" w:hAnsi="Times New Roman" w:cs="Times New Roman"/>
          <w:bCs/>
          <w:color w:val="auto"/>
          <w:sz w:val="28"/>
          <w:szCs w:val="28"/>
        </w:rPr>
        <w:t xml:space="preserve">ị định số 78/2025/NĐ-CP ngày 01 tháng 4 năm </w:t>
      </w:r>
      <w:r w:rsidR="006F4D99" w:rsidRPr="001B1BD2">
        <w:rPr>
          <w:rFonts w:ascii="Times New Roman" w:eastAsia="Times New Roman" w:hAnsi="Times New Roman" w:cs="Times New Roman"/>
          <w:bCs/>
          <w:color w:val="auto"/>
          <w:sz w:val="28"/>
          <w:szCs w:val="28"/>
        </w:rPr>
        <w:t>2025 của Chính phủ quy định chi tiết một số điều và biện pháp để tổ chức, hướng dẫn thi hành Luật Ban hành văn bản quy phạm pháp luật và Ngh</w:t>
      </w:r>
      <w:r w:rsidR="006A3867" w:rsidRPr="001B1BD2">
        <w:rPr>
          <w:rFonts w:ascii="Times New Roman" w:eastAsia="Times New Roman" w:hAnsi="Times New Roman" w:cs="Times New Roman"/>
          <w:bCs/>
          <w:color w:val="auto"/>
          <w:sz w:val="28"/>
          <w:szCs w:val="28"/>
        </w:rPr>
        <w:t xml:space="preserve">ị định số 79/2025/NĐ-CP ngày 01 tháng 4 năm </w:t>
      </w:r>
      <w:r w:rsidR="006F4D99" w:rsidRPr="001B1BD2">
        <w:rPr>
          <w:rFonts w:ascii="Times New Roman" w:eastAsia="Times New Roman" w:hAnsi="Times New Roman" w:cs="Times New Roman"/>
          <w:bCs/>
          <w:color w:val="auto"/>
          <w:sz w:val="28"/>
          <w:szCs w:val="28"/>
        </w:rPr>
        <w:t>2025 của Chính phủ về kiểm tra, rà soát, hệ thống hóa và xử lý văn bản quy phạm pháp luật</w:t>
      </w:r>
      <w:r w:rsidR="006F4D99" w:rsidRPr="001B1BD2">
        <w:rPr>
          <w:rFonts w:ascii="Times New Roman" w:hAnsi="Times New Roman" w:cs="Times New Roman"/>
          <w:color w:val="auto"/>
          <w:sz w:val="28"/>
          <w:szCs w:val="28"/>
        </w:rPr>
        <w:t>.</w:t>
      </w:r>
    </w:p>
    <w:p w14:paraId="32F9C902" w14:textId="77777777" w:rsidR="007569E8" w:rsidRPr="00D36EA4" w:rsidRDefault="007569E8"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D36EA4">
        <w:rPr>
          <w:rFonts w:ascii="Times New Roman" w:eastAsia="Times New Roman" w:hAnsi="Times New Roman" w:cs="Times New Roman"/>
          <w:b/>
          <w:color w:val="auto"/>
          <w:sz w:val="28"/>
          <w:szCs w:val="28"/>
          <w:lang w:val="en-US"/>
        </w:rPr>
        <w:t>III. QUÁ TRÌNH XÂY DỰNG DỰ THẢO VĂN BẢN</w:t>
      </w:r>
    </w:p>
    <w:p w14:paraId="1C10FE25" w14:textId="195C5DB8" w:rsidR="00771B04" w:rsidRPr="00D36EA4" w:rsidRDefault="00B833CF" w:rsidP="00D36EA4">
      <w:pPr>
        <w:spacing w:before="80"/>
        <w:ind w:firstLine="720"/>
        <w:jc w:val="both"/>
        <w:rPr>
          <w:rFonts w:ascii="Times New Roman" w:eastAsia="Times New Roman" w:hAnsi="Times New Roman" w:cs="Times New Roman"/>
          <w:color w:val="auto"/>
          <w:sz w:val="28"/>
          <w:szCs w:val="28"/>
          <w:lang w:val="en-US"/>
        </w:rPr>
      </w:pPr>
      <w:r w:rsidRPr="00971FB9">
        <w:rPr>
          <w:rFonts w:ascii="Times New Roman" w:eastAsia="Times New Roman" w:hAnsi="Times New Roman" w:cs="Times New Roman"/>
          <w:color w:val="auto"/>
          <w:sz w:val="28"/>
          <w:szCs w:val="28"/>
          <w:lang w:val="en-US"/>
        </w:rPr>
        <w:t xml:space="preserve">1. </w:t>
      </w:r>
      <w:r w:rsidR="00450FB9" w:rsidRPr="00971FB9">
        <w:rPr>
          <w:rFonts w:ascii="Times New Roman" w:eastAsia="Times New Roman" w:hAnsi="Times New Roman" w:cs="Times New Roman"/>
          <w:color w:val="auto"/>
          <w:sz w:val="28"/>
          <w:szCs w:val="28"/>
          <w:lang w:val="en-US"/>
        </w:rPr>
        <w:t>Trên cơ sở các quy định của Chính phủ về</w:t>
      </w:r>
      <w:r w:rsidR="009D72DB" w:rsidRPr="00971FB9">
        <w:rPr>
          <w:rFonts w:ascii="Times New Roman" w:eastAsia="Times New Roman" w:hAnsi="Times New Roman" w:cs="Times New Roman"/>
          <w:color w:val="auto"/>
          <w:sz w:val="28"/>
          <w:szCs w:val="28"/>
          <w:lang w:val="en-US"/>
        </w:rPr>
        <w:t xml:space="preserve"> quản lý hoạt động xây dựng</w:t>
      </w:r>
      <w:r w:rsidR="00407BAE" w:rsidRPr="00971FB9">
        <w:rPr>
          <w:rFonts w:ascii="Times New Roman" w:eastAsia="Times New Roman" w:hAnsi="Times New Roman" w:cs="Times New Roman"/>
          <w:color w:val="auto"/>
          <w:sz w:val="28"/>
          <w:szCs w:val="28"/>
          <w:lang w:val="en-US"/>
        </w:rPr>
        <w:t xml:space="preserve">; </w:t>
      </w:r>
      <w:r w:rsidRPr="00971FB9">
        <w:rPr>
          <w:rFonts w:ascii="Times New Roman" w:eastAsia="Times New Roman" w:hAnsi="Times New Roman" w:cs="Times New Roman"/>
          <w:color w:val="auto"/>
          <w:sz w:val="28"/>
          <w:szCs w:val="28"/>
          <w:lang w:val="en-US"/>
        </w:rPr>
        <w:t xml:space="preserve">Sở Xây dựng </w:t>
      </w:r>
      <w:r w:rsidR="00450FB9" w:rsidRPr="00971FB9">
        <w:rPr>
          <w:rFonts w:ascii="Times New Roman" w:eastAsia="Times New Roman" w:hAnsi="Times New Roman" w:cs="Times New Roman"/>
          <w:color w:val="auto"/>
          <w:sz w:val="28"/>
          <w:szCs w:val="28"/>
          <w:lang w:val="en-US"/>
        </w:rPr>
        <w:t xml:space="preserve">Ninh Bình </w:t>
      </w:r>
      <w:r w:rsidR="00822F89" w:rsidRPr="00971FB9">
        <w:rPr>
          <w:rFonts w:ascii="Times New Roman" w:eastAsia="Times New Roman" w:hAnsi="Times New Roman" w:cs="Times New Roman"/>
          <w:color w:val="auto"/>
          <w:sz w:val="28"/>
          <w:szCs w:val="28"/>
          <w:lang w:val="en-US"/>
        </w:rPr>
        <w:t xml:space="preserve">đã có Tờ trình số 489/TTr-SXD </w:t>
      </w:r>
      <w:r w:rsidR="00F14A8D" w:rsidRPr="00971FB9">
        <w:rPr>
          <w:rFonts w:ascii="Times New Roman" w:eastAsia="Times New Roman" w:hAnsi="Times New Roman" w:cs="Times New Roman"/>
          <w:color w:val="auto"/>
          <w:sz w:val="28"/>
          <w:szCs w:val="28"/>
          <w:lang w:val="en-US"/>
        </w:rPr>
        <w:t>ngày 26/6/2026</w:t>
      </w:r>
      <w:r w:rsidR="00465EB1" w:rsidRPr="00971FB9">
        <w:rPr>
          <w:rFonts w:ascii="Times New Roman" w:eastAsia="Times New Roman" w:hAnsi="Times New Roman" w:cs="Times New Roman"/>
          <w:color w:val="auto"/>
          <w:sz w:val="28"/>
          <w:szCs w:val="28"/>
          <w:lang w:val="en-US"/>
        </w:rPr>
        <w:t xml:space="preserve"> báo cáo Ủy ban nhân dân tỉnh xin chủ trương xây dựng ban hành văn bản quy phạm pháp luật triển khai thực hiện Nghị định số 217/2026/NĐ-CP ngày 19 tháng 6 năm 2026 của Chính phủ Quy định chi tiết một số điều của Luật Xây dựng về quản lý hoạt động xây dựng</w:t>
      </w:r>
      <w:r w:rsidR="00771B04" w:rsidRPr="00971FB9">
        <w:rPr>
          <w:rFonts w:ascii="Times New Roman" w:eastAsia="Times New Roman" w:hAnsi="Times New Roman" w:cs="Times New Roman"/>
          <w:color w:val="auto"/>
          <w:sz w:val="28"/>
          <w:szCs w:val="28"/>
          <w:lang w:val="en-US"/>
        </w:rPr>
        <w:t xml:space="preserve">. </w:t>
      </w:r>
      <w:r w:rsidR="00CA5FA9" w:rsidRPr="00971FB9">
        <w:rPr>
          <w:rFonts w:ascii="Times New Roman" w:eastAsia="Times New Roman" w:hAnsi="Times New Roman" w:cs="Times New Roman"/>
          <w:color w:val="auto"/>
          <w:sz w:val="28"/>
          <w:szCs w:val="28"/>
          <w:lang w:val="en-US"/>
        </w:rPr>
        <w:t>N</w:t>
      </w:r>
      <w:r w:rsidR="00D83644" w:rsidRPr="00971FB9">
        <w:rPr>
          <w:rFonts w:ascii="Times New Roman" w:eastAsia="Times New Roman" w:hAnsi="Times New Roman" w:cs="Times New Roman"/>
          <w:color w:val="auto"/>
          <w:sz w:val="28"/>
          <w:szCs w:val="28"/>
        </w:rPr>
        <w:t>gày 01/7/2026</w:t>
      </w:r>
      <w:r w:rsidR="00CA5FA9" w:rsidRPr="00971FB9">
        <w:rPr>
          <w:rFonts w:ascii="Times New Roman" w:eastAsia="Times New Roman" w:hAnsi="Times New Roman" w:cs="Times New Roman"/>
          <w:color w:val="auto"/>
          <w:sz w:val="28"/>
          <w:szCs w:val="28"/>
          <w:lang w:val="en-US"/>
        </w:rPr>
        <w:t>,</w:t>
      </w:r>
      <w:r w:rsidR="00C83007" w:rsidRPr="00971FB9">
        <w:rPr>
          <w:rFonts w:ascii="Times New Roman" w:eastAsia="Times New Roman" w:hAnsi="Times New Roman" w:cs="Times New Roman"/>
          <w:color w:val="auto"/>
          <w:sz w:val="28"/>
          <w:szCs w:val="28"/>
        </w:rPr>
        <w:t xml:space="preserve"> </w:t>
      </w:r>
      <w:r w:rsidR="00C83007" w:rsidRPr="00971FB9">
        <w:rPr>
          <w:rFonts w:ascii="Times New Roman" w:eastAsia="Times New Roman" w:hAnsi="Times New Roman" w:cs="Times New Roman"/>
          <w:color w:val="auto"/>
          <w:sz w:val="28"/>
          <w:szCs w:val="28"/>
          <w:lang w:val="en-US"/>
        </w:rPr>
        <w:t xml:space="preserve">Ủy ban nhân dân </w:t>
      </w:r>
      <w:r w:rsidR="00771B04" w:rsidRPr="00971FB9">
        <w:rPr>
          <w:rFonts w:ascii="Times New Roman" w:eastAsia="Times New Roman" w:hAnsi="Times New Roman" w:cs="Times New Roman"/>
          <w:color w:val="auto"/>
          <w:sz w:val="28"/>
          <w:szCs w:val="28"/>
          <w:lang w:val="en-US"/>
        </w:rPr>
        <w:t xml:space="preserve">tỉnh đã ban hành </w:t>
      </w:r>
      <w:r w:rsidR="00E7467F" w:rsidRPr="00971FB9">
        <w:rPr>
          <w:rFonts w:ascii="Times New Roman" w:eastAsia="Times New Roman" w:hAnsi="Times New Roman" w:cs="Times New Roman"/>
          <w:color w:val="auto"/>
          <w:sz w:val="28"/>
          <w:szCs w:val="28"/>
        </w:rPr>
        <w:t>văn bản số 4491</w:t>
      </w:r>
      <w:r w:rsidR="00320764" w:rsidRPr="00971FB9">
        <w:rPr>
          <w:rFonts w:ascii="Times New Roman" w:eastAsia="Times New Roman" w:hAnsi="Times New Roman" w:cs="Times New Roman"/>
          <w:color w:val="auto"/>
          <w:sz w:val="28"/>
          <w:szCs w:val="28"/>
        </w:rPr>
        <w:t>/UBND-VP4 về việc</w:t>
      </w:r>
      <w:r w:rsidR="00320764" w:rsidRPr="00971FB9">
        <w:rPr>
          <w:rFonts w:ascii="Times New Roman" w:eastAsia="Times New Roman" w:hAnsi="Times New Roman" w:cs="Times New Roman"/>
          <w:color w:val="auto"/>
          <w:sz w:val="28"/>
          <w:szCs w:val="28"/>
          <w:lang w:val="en-US"/>
        </w:rPr>
        <w:t xml:space="preserve"> xây dựng các văn bản quy phạm pháp luật triển khai thực hiện Nghị định số 217/2026/NĐ-CP ngày 19 tháng 6 năm 2026 của Chính phủ </w:t>
      </w:r>
      <w:r w:rsidR="0099637E" w:rsidRPr="00971FB9">
        <w:rPr>
          <w:rFonts w:ascii="Times New Roman" w:eastAsia="Times New Roman" w:hAnsi="Times New Roman" w:cs="Times New Roman"/>
          <w:color w:val="auto"/>
          <w:sz w:val="28"/>
          <w:szCs w:val="28"/>
        </w:rPr>
        <w:t xml:space="preserve">và </w:t>
      </w:r>
      <w:r w:rsidR="0099637E" w:rsidRPr="00971FB9">
        <w:rPr>
          <w:rFonts w:ascii="Times New Roman" w:eastAsia="Times New Roman" w:hAnsi="Times New Roman" w:cs="Times New Roman"/>
          <w:color w:val="auto"/>
          <w:sz w:val="28"/>
          <w:szCs w:val="28"/>
          <w:lang w:val="en-US"/>
        </w:rPr>
        <w:t xml:space="preserve">giao Sở Xây dựng chủ trì, phối hợp với Sở Tư pháp </w:t>
      </w:r>
      <w:r w:rsidR="00300A3B" w:rsidRPr="00971FB9">
        <w:rPr>
          <w:rFonts w:ascii="Times New Roman" w:eastAsia="Times New Roman" w:hAnsi="Times New Roman" w:cs="Times New Roman"/>
          <w:color w:val="auto"/>
          <w:sz w:val="28"/>
          <w:szCs w:val="28"/>
          <w:lang w:val="en-US"/>
        </w:rPr>
        <w:t xml:space="preserve">và </w:t>
      </w:r>
      <w:r w:rsidR="0099637E" w:rsidRPr="00971FB9">
        <w:rPr>
          <w:rFonts w:ascii="Times New Roman" w:eastAsia="Times New Roman" w:hAnsi="Times New Roman" w:cs="Times New Roman"/>
          <w:color w:val="auto"/>
          <w:sz w:val="28"/>
          <w:szCs w:val="28"/>
          <w:lang w:val="en-US"/>
        </w:rPr>
        <w:t>các đơn vị c</w:t>
      </w:r>
      <w:r w:rsidR="0094626F" w:rsidRPr="00971FB9">
        <w:rPr>
          <w:rFonts w:ascii="Times New Roman" w:eastAsia="Times New Roman" w:hAnsi="Times New Roman" w:cs="Times New Roman"/>
          <w:color w:val="auto"/>
          <w:sz w:val="28"/>
          <w:szCs w:val="28"/>
          <w:lang w:val="en-US"/>
        </w:rPr>
        <w:t>ó liên quan xây dựng hoàn thiện các</w:t>
      </w:r>
      <w:r w:rsidR="00DE3BA4">
        <w:rPr>
          <w:rFonts w:ascii="Times New Roman" w:eastAsia="Times New Roman" w:hAnsi="Times New Roman" w:cs="Times New Roman"/>
          <w:color w:val="auto"/>
          <w:sz w:val="28"/>
          <w:szCs w:val="28"/>
          <w:lang w:val="en-US"/>
        </w:rPr>
        <w:t xml:space="preserve"> D</w:t>
      </w:r>
      <w:r w:rsidR="0094626F" w:rsidRPr="00971FB9">
        <w:rPr>
          <w:rFonts w:ascii="Times New Roman" w:eastAsia="Times New Roman" w:hAnsi="Times New Roman" w:cs="Times New Roman"/>
          <w:color w:val="auto"/>
          <w:sz w:val="28"/>
          <w:szCs w:val="28"/>
          <w:lang w:val="en-US"/>
        </w:rPr>
        <w:t>ự thảo Quyết định đảm bảo trình tự, thủ tục theo quy định của pháp luật; trình Ủy ban nhân dân tỉnh trước ngày 10 tháng 8 năm 2026.</w:t>
      </w:r>
    </w:p>
    <w:p w14:paraId="1C8A90DC" w14:textId="6943A7DE" w:rsidR="00771B04" w:rsidRPr="00D36EA4" w:rsidRDefault="000D5A74" w:rsidP="00D36EA4">
      <w:pPr>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lang w:val="en-US"/>
        </w:rPr>
        <w:t xml:space="preserve">Thực hiện chỉ đạo của Ủy ban nhân dân </w:t>
      </w:r>
      <w:r w:rsidR="00C36519" w:rsidRPr="00D36EA4">
        <w:rPr>
          <w:rFonts w:ascii="Times New Roman" w:eastAsia="Times New Roman" w:hAnsi="Times New Roman" w:cs="Times New Roman"/>
          <w:color w:val="auto"/>
          <w:sz w:val="28"/>
          <w:szCs w:val="28"/>
          <w:lang w:val="en-US"/>
        </w:rPr>
        <w:t>tỉnh</w:t>
      </w:r>
      <w:r w:rsidR="00407BAE" w:rsidRPr="00D36EA4">
        <w:rPr>
          <w:rFonts w:ascii="Times New Roman" w:eastAsia="Times New Roman" w:hAnsi="Times New Roman" w:cs="Times New Roman"/>
          <w:color w:val="auto"/>
          <w:sz w:val="28"/>
          <w:szCs w:val="28"/>
          <w:lang w:val="en-US"/>
        </w:rPr>
        <w:t xml:space="preserve">, </w:t>
      </w:r>
      <w:r w:rsidR="00771B04" w:rsidRPr="00D36EA4">
        <w:rPr>
          <w:rFonts w:ascii="Times New Roman" w:eastAsia="Times New Roman" w:hAnsi="Times New Roman" w:cs="Times New Roman"/>
          <w:color w:val="auto"/>
          <w:sz w:val="28"/>
          <w:szCs w:val="28"/>
          <w:lang w:val="en-US"/>
        </w:rPr>
        <w:t>Sở Xây dựng</w:t>
      </w:r>
      <w:r w:rsidR="00B833CF" w:rsidRPr="00D36EA4">
        <w:rPr>
          <w:rFonts w:ascii="Times New Roman" w:eastAsia="Times New Roman" w:hAnsi="Times New Roman" w:cs="Times New Roman"/>
          <w:color w:val="auto"/>
          <w:sz w:val="28"/>
          <w:szCs w:val="28"/>
          <w:lang w:val="en-US"/>
        </w:rPr>
        <w:t xml:space="preserve"> đã tiến h</w:t>
      </w:r>
      <w:r w:rsidR="007C49DB">
        <w:rPr>
          <w:rFonts w:ascii="Times New Roman" w:eastAsia="Times New Roman" w:hAnsi="Times New Roman" w:cs="Times New Roman"/>
          <w:color w:val="auto"/>
          <w:sz w:val="28"/>
          <w:szCs w:val="28"/>
          <w:lang w:val="en-US"/>
        </w:rPr>
        <w:t>ành triển khai xây dựng D</w:t>
      </w:r>
      <w:r w:rsidR="001C78D9">
        <w:rPr>
          <w:rFonts w:ascii="Times New Roman" w:eastAsia="Times New Roman" w:hAnsi="Times New Roman" w:cs="Times New Roman"/>
          <w:color w:val="auto"/>
          <w:sz w:val="28"/>
          <w:szCs w:val="28"/>
          <w:lang w:val="en-US"/>
        </w:rPr>
        <w:t xml:space="preserve">ự thảo </w:t>
      </w:r>
      <w:r w:rsidR="000344DF" w:rsidRPr="000344DF">
        <w:rPr>
          <w:rFonts w:ascii="Times New Roman" w:eastAsia="Times New Roman" w:hAnsi="Times New Roman" w:cs="Times New Roman"/>
          <w:color w:val="auto"/>
          <w:sz w:val="28"/>
          <w:szCs w:val="28"/>
          <w:lang w:val="en-US"/>
        </w:rPr>
        <w:t>Quyết định bãi bỏ Quyết định số 154/2025/QĐ-UBND ngày 05/11/2025 của Ủy ban nhân dân tỉnh Ninh Bình phân cấp thẩm quyền thẩm định Báo cáo nghiên cứu khả thi đầu tư xây dựng, thiết kế xây dựng triển khai sau thiết kế cơ sở đối với dự án sử dụng vốn đầu tư công, vốn nhà nước ngoài đầu tư công thuộc thẩm quyền quyết định đầu tư của Ủy ban nhân dân cấp xã trên địa bàn tỉnh Ninh Bình</w:t>
      </w:r>
      <w:r w:rsidR="002C7A80">
        <w:rPr>
          <w:rFonts w:ascii="Times New Roman" w:eastAsia="Times New Roman" w:hAnsi="Times New Roman" w:cs="Times New Roman"/>
          <w:color w:val="auto"/>
          <w:sz w:val="28"/>
          <w:szCs w:val="28"/>
          <w:lang w:val="en-US"/>
        </w:rPr>
        <w:t xml:space="preserve">, xin ý kiến Ủy </w:t>
      </w:r>
      <w:r w:rsidR="00771B04" w:rsidRPr="00D36EA4">
        <w:rPr>
          <w:rFonts w:ascii="Times New Roman" w:eastAsia="Times New Roman" w:hAnsi="Times New Roman" w:cs="Times New Roman"/>
          <w:color w:val="auto"/>
          <w:sz w:val="28"/>
          <w:szCs w:val="28"/>
          <w:lang w:val="en-US"/>
        </w:rPr>
        <w:t>ban Mặt trận tổ quốc Việt Nam tỉnh Ninh Bình, cá</w:t>
      </w:r>
      <w:r w:rsidR="00D871B7" w:rsidRPr="00D36EA4">
        <w:rPr>
          <w:rFonts w:ascii="Times New Roman" w:eastAsia="Times New Roman" w:hAnsi="Times New Roman" w:cs="Times New Roman"/>
          <w:color w:val="auto"/>
          <w:sz w:val="28"/>
          <w:szCs w:val="28"/>
          <w:lang w:val="en-US"/>
        </w:rPr>
        <w:t xml:space="preserve">c </w:t>
      </w:r>
      <w:r w:rsidR="007B5EA7" w:rsidRPr="00D36EA4">
        <w:rPr>
          <w:rFonts w:ascii="Times New Roman" w:eastAsia="Times New Roman" w:hAnsi="Times New Roman" w:cs="Times New Roman"/>
          <w:color w:val="auto"/>
          <w:sz w:val="28"/>
          <w:szCs w:val="28"/>
          <w:lang w:val="en-US"/>
        </w:rPr>
        <w:t>Sở, Ban, N</w:t>
      </w:r>
      <w:r w:rsidR="00D871B7" w:rsidRPr="00D36EA4">
        <w:rPr>
          <w:rFonts w:ascii="Times New Roman" w:eastAsia="Times New Roman" w:hAnsi="Times New Roman" w:cs="Times New Roman"/>
          <w:color w:val="auto"/>
          <w:sz w:val="28"/>
          <w:szCs w:val="28"/>
          <w:lang w:val="en-US"/>
        </w:rPr>
        <w:t xml:space="preserve">gành của tỉnh, Ủy ban nhân dân </w:t>
      </w:r>
      <w:r w:rsidR="00B77488">
        <w:rPr>
          <w:rFonts w:ascii="Times New Roman" w:eastAsia="Times New Roman" w:hAnsi="Times New Roman" w:cs="Times New Roman"/>
          <w:color w:val="auto"/>
          <w:sz w:val="28"/>
          <w:szCs w:val="28"/>
          <w:lang w:val="en-US"/>
        </w:rPr>
        <w:t>các xã, phường t</w:t>
      </w:r>
      <w:r w:rsidR="00771B04" w:rsidRPr="00D36EA4">
        <w:rPr>
          <w:rFonts w:ascii="Times New Roman" w:eastAsia="Times New Roman" w:hAnsi="Times New Roman" w:cs="Times New Roman"/>
          <w:color w:val="auto"/>
          <w:sz w:val="28"/>
          <w:szCs w:val="28"/>
          <w:lang w:val="en-US"/>
        </w:rPr>
        <w:t xml:space="preserve">ham gia đối với dự thảo Tờ </w:t>
      </w:r>
      <w:r w:rsidR="00A5347C" w:rsidRPr="00D36EA4">
        <w:rPr>
          <w:rFonts w:ascii="Times New Roman" w:eastAsia="Times New Roman" w:hAnsi="Times New Roman" w:cs="Times New Roman"/>
          <w:color w:val="auto"/>
          <w:sz w:val="28"/>
          <w:szCs w:val="28"/>
          <w:lang w:val="en-US"/>
        </w:rPr>
        <w:t xml:space="preserve">trình và dự thảo Quyết định của Ủy ban nhân dân </w:t>
      </w:r>
      <w:r w:rsidR="00AF0B1D">
        <w:rPr>
          <w:rFonts w:ascii="Times New Roman" w:eastAsia="Times New Roman" w:hAnsi="Times New Roman" w:cs="Times New Roman"/>
          <w:color w:val="auto"/>
          <w:sz w:val="28"/>
          <w:szCs w:val="28"/>
          <w:lang w:val="en-US"/>
        </w:rPr>
        <w:t xml:space="preserve">tỉnh </w:t>
      </w:r>
      <w:r w:rsidR="00996941" w:rsidRPr="00996941">
        <w:rPr>
          <w:rFonts w:ascii="Times New Roman" w:eastAsia="Times New Roman" w:hAnsi="Times New Roman" w:cs="Times New Roman"/>
          <w:color w:val="auto"/>
          <w:sz w:val="28"/>
          <w:szCs w:val="28"/>
          <w:lang w:val="en-US"/>
        </w:rPr>
        <w:t>bãi bỏ Quyết định số 154/2025/QĐ-UBND ngày 05/11/2025 của Ủy ban nhân dân tỉnh Ninh Bình phân cấp thẩm quyền thẩm định Báo cáo nghiên cứu khả thi đầu tư xây dựng, thiết kế xây dựng triển khai sau thiết kế cơ sở đối với dự án sử dụng vốn đầu tư công, vốn nhà nước ngoài đầu tư công thuộc thẩm quyền quyết định đầu tư của Ủy ban nhân dân cấp xã trên địa bàn tỉnh Ninh Bình</w:t>
      </w:r>
      <w:r w:rsidR="003E6E08">
        <w:rPr>
          <w:rFonts w:ascii="Times New Roman" w:eastAsia="Times New Roman" w:hAnsi="Times New Roman" w:cs="Times New Roman"/>
          <w:color w:val="auto"/>
          <w:sz w:val="28"/>
          <w:szCs w:val="28"/>
          <w:lang w:val="en-US"/>
        </w:rPr>
        <w:t>.</w:t>
      </w:r>
    </w:p>
    <w:p w14:paraId="6E9EE583" w14:textId="1BC1C716" w:rsidR="004574E0" w:rsidRPr="00D36EA4" w:rsidRDefault="00B833CF" w:rsidP="00D36EA4">
      <w:pPr>
        <w:pBdr>
          <w:top w:val="nil"/>
          <w:left w:val="nil"/>
          <w:bottom w:val="nil"/>
          <w:right w:val="nil"/>
          <w:between w:val="nil"/>
        </w:pBdr>
        <w:shd w:val="clear" w:color="auto" w:fill="FFFFFF"/>
        <w:spacing w:before="80"/>
        <w:ind w:firstLine="720"/>
        <w:jc w:val="both"/>
        <w:rPr>
          <w:rFonts w:ascii="Times New Roman" w:hAnsi="Times New Roman"/>
          <w:color w:val="auto"/>
          <w:sz w:val="28"/>
          <w:szCs w:val="28"/>
          <w:lang w:val="nl-NL"/>
        </w:rPr>
      </w:pPr>
      <w:r w:rsidRPr="00D36EA4">
        <w:rPr>
          <w:rFonts w:ascii="Times New Roman" w:eastAsia="Times New Roman" w:hAnsi="Times New Roman" w:cs="Times New Roman"/>
          <w:color w:val="auto"/>
          <w:sz w:val="28"/>
          <w:szCs w:val="28"/>
          <w:lang w:val="en-US"/>
        </w:rPr>
        <w:t xml:space="preserve">2. Sau khi tổng hợp, giải trình, tiếp thu ý kiến góp ý của cơ quan, tổ </w:t>
      </w:r>
      <w:r w:rsidR="00342685" w:rsidRPr="00D36EA4">
        <w:rPr>
          <w:rFonts w:ascii="Times New Roman" w:eastAsia="Times New Roman" w:hAnsi="Times New Roman" w:cs="Times New Roman"/>
          <w:color w:val="auto"/>
          <w:sz w:val="28"/>
          <w:szCs w:val="28"/>
          <w:lang w:val="en-US"/>
        </w:rPr>
        <w:t>chức</w:t>
      </w:r>
      <w:r w:rsidRPr="00D36EA4">
        <w:rPr>
          <w:rFonts w:ascii="Times New Roman" w:eastAsia="Times New Roman" w:hAnsi="Times New Roman" w:cs="Times New Roman"/>
          <w:color w:val="auto"/>
          <w:sz w:val="28"/>
          <w:szCs w:val="28"/>
          <w:lang w:val="en-US"/>
        </w:rPr>
        <w:t xml:space="preserve">. Sở Xây dựng </w:t>
      </w:r>
      <w:r w:rsidR="008F61AB" w:rsidRPr="00D36EA4">
        <w:rPr>
          <w:rFonts w:ascii="Times New Roman" w:eastAsia="Times New Roman" w:hAnsi="Times New Roman" w:cs="Times New Roman"/>
          <w:color w:val="auto"/>
          <w:sz w:val="28"/>
          <w:szCs w:val="28"/>
          <w:lang w:val="en-US"/>
        </w:rPr>
        <w:t>Ninh Bình</w:t>
      </w:r>
      <w:r w:rsidR="00C07BA9" w:rsidRPr="00D36EA4">
        <w:rPr>
          <w:rFonts w:ascii="Times New Roman" w:eastAsia="Times New Roman" w:hAnsi="Times New Roman" w:cs="Times New Roman"/>
          <w:color w:val="auto"/>
          <w:sz w:val="28"/>
          <w:szCs w:val="28"/>
          <w:lang w:val="en-US"/>
        </w:rPr>
        <w:t xml:space="preserve"> hoàn chỉnh và gửi Sở T</w:t>
      </w:r>
      <w:r w:rsidR="00011B25" w:rsidRPr="00D36EA4">
        <w:rPr>
          <w:rFonts w:ascii="Times New Roman" w:eastAsia="Times New Roman" w:hAnsi="Times New Roman" w:cs="Times New Roman"/>
          <w:color w:val="auto"/>
          <w:sz w:val="28"/>
          <w:szCs w:val="28"/>
          <w:lang w:val="en-US"/>
        </w:rPr>
        <w:t xml:space="preserve">ư pháp thẩm định dự thảo </w:t>
      </w:r>
      <w:r w:rsidR="004574E0" w:rsidRPr="00D36EA4">
        <w:rPr>
          <w:rFonts w:ascii="Times New Roman" w:hAnsi="Times New Roman"/>
          <w:color w:val="auto"/>
          <w:sz w:val="28"/>
          <w:szCs w:val="28"/>
          <w:lang w:val="nl-NL"/>
        </w:rPr>
        <w:t>tạ</w:t>
      </w:r>
      <w:r w:rsidR="00011B25" w:rsidRPr="00D36EA4">
        <w:rPr>
          <w:rFonts w:ascii="Times New Roman" w:hAnsi="Times New Roman"/>
          <w:color w:val="auto"/>
          <w:sz w:val="28"/>
          <w:szCs w:val="28"/>
          <w:lang w:val="nl-NL"/>
        </w:rPr>
        <w:t>i V</w:t>
      </w:r>
      <w:r w:rsidR="004574E0" w:rsidRPr="00D36EA4">
        <w:rPr>
          <w:rFonts w:ascii="Times New Roman" w:hAnsi="Times New Roman"/>
          <w:color w:val="auto"/>
          <w:sz w:val="28"/>
          <w:szCs w:val="28"/>
          <w:lang w:val="nl-NL"/>
        </w:rPr>
        <w:t>ăn bản số ....... ngày .....</w:t>
      </w:r>
    </w:p>
    <w:p w14:paraId="66192B4C" w14:textId="390291F4" w:rsidR="004574E0" w:rsidRPr="00D36EA4" w:rsidRDefault="004574E0" w:rsidP="00D36EA4">
      <w:pPr>
        <w:pStyle w:val="BodyText"/>
        <w:spacing w:before="80" w:after="0"/>
        <w:ind w:firstLine="720"/>
        <w:jc w:val="both"/>
        <w:rPr>
          <w:sz w:val="28"/>
          <w:szCs w:val="28"/>
        </w:rPr>
      </w:pPr>
      <w:r w:rsidRPr="00D36EA4">
        <w:rPr>
          <w:sz w:val="28"/>
          <w:szCs w:val="28"/>
        </w:rPr>
        <w:t>Sau khi hoàn thiện dự thảo theo Báo cáo thẩm định số …. ngày …. của Sở Tư ph</w:t>
      </w:r>
      <w:r w:rsidR="008A2935" w:rsidRPr="00D36EA4">
        <w:rPr>
          <w:sz w:val="28"/>
          <w:szCs w:val="28"/>
        </w:rPr>
        <w:t xml:space="preserve">áp, Sở Xây dựng kính trình Ủy ban nhân dân </w:t>
      </w:r>
      <w:r w:rsidRPr="00D36EA4">
        <w:rPr>
          <w:sz w:val="28"/>
          <w:szCs w:val="28"/>
        </w:rPr>
        <w:t xml:space="preserve">tỉnh xem xét, ban hành. </w:t>
      </w:r>
    </w:p>
    <w:p w14:paraId="2CFA628F" w14:textId="77E464FF" w:rsidR="007E1E7F" w:rsidRPr="00D36EA4" w:rsidRDefault="007E1E7F"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D36EA4">
        <w:rPr>
          <w:rFonts w:ascii="Times New Roman" w:eastAsia="Times New Roman" w:hAnsi="Times New Roman" w:cs="Times New Roman"/>
          <w:b/>
          <w:color w:val="auto"/>
          <w:sz w:val="28"/>
          <w:szCs w:val="28"/>
          <w:lang w:val="en-US"/>
        </w:rPr>
        <w:t>I</w:t>
      </w:r>
      <w:r w:rsidR="009322DC" w:rsidRPr="00D36EA4">
        <w:rPr>
          <w:rFonts w:ascii="Times New Roman" w:eastAsia="Times New Roman" w:hAnsi="Times New Roman" w:cs="Times New Roman"/>
          <w:b/>
          <w:color w:val="auto"/>
          <w:sz w:val="28"/>
          <w:szCs w:val="28"/>
          <w:lang w:val="en-US"/>
        </w:rPr>
        <w:t>V</w:t>
      </w:r>
      <w:r w:rsidRPr="00D36EA4">
        <w:rPr>
          <w:rFonts w:ascii="Times New Roman" w:eastAsia="Times New Roman" w:hAnsi="Times New Roman" w:cs="Times New Roman"/>
          <w:b/>
          <w:color w:val="auto"/>
          <w:sz w:val="28"/>
          <w:szCs w:val="28"/>
          <w:lang w:val="en-US"/>
        </w:rPr>
        <w:t xml:space="preserve">. </w:t>
      </w:r>
      <w:r w:rsidR="009322DC" w:rsidRPr="00D36EA4">
        <w:rPr>
          <w:rFonts w:ascii="Times New Roman" w:eastAsia="Times New Roman" w:hAnsi="Times New Roman" w:cs="Times New Roman"/>
          <w:b/>
          <w:color w:val="auto"/>
          <w:sz w:val="28"/>
          <w:szCs w:val="28"/>
          <w:lang w:val="en-US"/>
        </w:rPr>
        <w:t xml:space="preserve">BỐ CỤC VÀ NỘI DUNG CƠ BẢN CỦA DỰ ÁN, DỰ THẢO </w:t>
      </w:r>
      <w:r w:rsidR="009322DC" w:rsidRPr="00D36EA4">
        <w:rPr>
          <w:rFonts w:ascii="Times New Roman" w:eastAsia="Times New Roman" w:hAnsi="Times New Roman" w:cs="Times New Roman"/>
          <w:b/>
          <w:color w:val="auto"/>
          <w:sz w:val="28"/>
          <w:szCs w:val="28"/>
          <w:lang w:val="en-US"/>
        </w:rPr>
        <w:lastRenderedPageBreak/>
        <w:t>VĂN BẢN</w:t>
      </w:r>
    </w:p>
    <w:p w14:paraId="2961691F" w14:textId="226E02A7" w:rsidR="009322DC" w:rsidRPr="00D36EA4" w:rsidRDefault="006511F2" w:rsidP="00D36EA4">
      <w:pPr>
        <w:shd w:val="clear" w:color="auto" w:fill="FFFFFF"/>
        <w:spacing w:before="80"/>
        <w:ind w:firstLine="720"/>
        <w:jc w:val="both"/>
        <w:rPr>
          <w:rFonts w:ascii="Times New Roman" w:eastAsia="Times New Roman" w:hAnsi="Times New Roman"/>
          <w:b/>
          <w:bCs/>
          <w:color w:val="auto"/>
          <w:sz w:val="28"/>
          <w:szCs w:val="28"/>
          <w:lang w:val="en-US"/>
        </w:rPr>
      </w:pPr>
      <w:r w:rsidRPr="00D36EA4">
        <w:rPr>
          <w:rFonts w:ascii="Times New Roman" w:eastAsia="Times New Roman" w:hAnsi="Times New Roman"/>
          <w:b/>
          <w:bCs/>
          <w:color w:val="auto"/>
          <w:sz w:val="28"/>
          <w:szCs w:val="28"/>
          <w:lang w:val="en-US"/>
        </w:rPr>
        <w:t>1</w:t>
      </w:r>
      <w:r w:rsidR="009322DC" w:rsidRPr="00D36EA4">
        <w:rPr>
          <w:rFonts w:ascii="Times New Roman" w:eastAsia="Times New Roman" w:hAnsi="Times New Roman"/>
          <w:b/>
          <w:bCs/>
          <w:color w:val="auto"/>
          <w:sz w:val="28"/>
          <w:szCs w:val="28"/>
          <w:lang w:val="en-US"/>
        </w:rPr>
        <w:t>. Bố cục của dự thảo văn bản</w:t>
      </w:r>
    </w:p>
    <w:p w14:paraId="530ED71A" w14:textId="4A34131A" w:rsidR="007E1E7F" w:rsidRPr="00D36EA4" w:rsidRDefault="007B42AF" w:rsidP="00D36EA4">
      <w:pPr>
        <w:shd w:val="clear" w:color="auto" w:fill="FFFFFF"/>
        <w:spacing w:before="80"/>
        <w:ind w:firstLine="720"/>
        <w:jc w:val="both"/>
        <w:rPr>
          <w:rFonts w:ascii="Times New Roman" w:eastAsia="Times New Roman" w:hAnsi="Times New Roman"/>
          <w:color w:val="auto"/>
          <w:sz w:val="28"/>
          <w:szCs w:val="28"/>
          <w:lang w:val="en-US"/>
        </w:rPr>
      </w:pPr>
      <w:r>
        <w:rPr>
          <w:rFonts w:ascii="Times New Roman" w:eastAsia="Times New Roman" w:hAnsi="Times New Roman"/>
          <w:color w:val="auto"/>
          <w:sz w:val="28"/>
          <w:szCs w:val="28"/>
        </w:rPr>
        <w:t>Bố cục dự thảo</w:t>
      </w:r>
      <w:r>
        <w:rPr>
          <w:rFonts w:ascii="Times New Roman" w:eastAsia="Times New Roman" w:hAnsi="Times New Roman"/>
          <w:color w:val="auto"/>
          <w:sz w:val="28"/>
          <w:szCs w:val="28"/>
          <w:lang w:val="en-US"/>
        </w:rPr>
        <w:t xml:space="preserve"> </w:t>
      </w:r>
      <w:r w:rsidR="00A96BE2" w:rsidRPr="00A96BE2">
        <w:rPr>
          <w:rFonts w:ascii="Times New Roman" w:eastAsia="Times New Roman" w:hAnsi="Times New Roman"/>
          <w:color w:val="auto"/>
          <w:sz w:val="28"/>
          <w:szCs w:val="28"/>
          <w:lang w:val="en-US"/>
        </w:rPr>
        <w:t>Quyết định bãi bỏ Quyết định số 154/2025/QĐ-UBND ngày 05/11/2025 của Ủy ban nhân dân tỉnh Ninh Bình phân cấp thẩm quyền thẩm định Báo cáo nghiên cứu khả thi đầu tư xây dựng, thiết kế xây dựng triển khai sau thiết kế cơ sở đối với dự án sử dụng vốn đầu tư công, vốn nhà nước ngoài đầu tư công thuộc thẩm quyền quyết định đầu tư của Ủy ban nhân dân cấp xã trên địa bàn tỉnh Ninh Bình</w:t>
      </w:r>
      <w:r w:rsidR="00D571FD">
        <w:rPr>
          <w:rFonts w:ascii="Times New Roman" w:eastAsia="Times New Roman" w:hAnsi="Times New Roman"/>
          <w:color w:val="auto"/>
          <w:sz w:val="28"/>
          <w:szCs w:val="28"/>
          <w:lang w:val="en-US"/>
        </w:rPr>
        <w:t xml:space="preserve"> </w:t>
      </w:r>
      <w:r w:rsidR="00D97085">
        <w:rPr>
          <w:rFonts w:ascii="Times New Roman" w:eastAsia="Times New Roman" w:hAnsi="Times New Roman"/>
          <w:color w:val="auto"/>
          <w:sz w:val="28"/>
          <w:szCs w:val="28"/>
          <w:lang w:val="en-US"/>
        </w:rPr>
        <w:t xml:space="preserve">gồm 02 </w:t>
      </w:r>
      <w:r w:rsidR="004706FE" w:rsidRPr="00D36EA4">
        <w:rPr>
          <w:rFonts w:ascii="Times New Roman" w:eastAsia="Times New Roman" w:hAnsi="Times New Roman"/>
          <w:color w:val="auto"/>
          <w:sz w:val="28"/>
          <w:szCs w:val="28"/>
          <w:lang w:val="en-US"/>
        </w:rPr>
        <w:t>Điều</w:t>
      </w:r>
    </w:p>
    <w:p w14:paraId="7B5EDE1A" w14:textId="23F80037" w:rsidR="007E1E7F" w:rsidRPr="00F2006E" w:rsidRDefault="00F2006E" w:rsidP="00D36EA4">
      <w:pPr>
        <w:shd w:val="clear" w:color="auto" w:fill="FFFFFF"/>
        <w:spacing w:before="80"/>
        <w:ind w:firstLine="720"/>
        <w:jc w:val="both"/>
        <w:rPr>
          <w:rFonts w:ascii="Times New Roman" w:eastAsia="Times New Roman" w:hAnsi="Times New Roman"/>
          <w:color w:val="auto"/>
          <w:sz w:val="28"/>
          <w:szCs w:val="28"/>
          <w:lang w:val="en-US"/>
        </w:rPr>
      </w:pPr>
      <w:r>
        <w:rPr>
          <w:rFonts w:ascii="Times New Roman" w:eastAsia="Times New Roman" w:hAnsi="Times New Roman"/>
          <w:color w:val="auto"/>
          <w:sz w:val="28"/>
          <w:szCs w:val="28"/>
        </w:rPr>
        <w:t xml:space="preserve">- Điều 1. </w:t>
      </w:r>
      <w:r>
        <w:rPr>
          <w:rFonts w:ascii="Times New Roman" w:eastAsia="Times New Roman" w:hAnsi="Times New Roman"/>
          <w:color w:val="auto"/>
          <w:sz w:val="28"/>
          <w:szCs w:val="28"/>
          <w:lang w:val="en-US"/>
        </w:rPr>
        <w:t>Bãi bỏ toàn bộ văn bản.</w:t>
      </w:r>
    </w:p>
    <w:p w14:paraId="017B8D9A" w14:textId="46C1C786" w:rsidR="007E1E7F" w:rsidRPr="00D36EA4" w:rsidRDefault="007E1E7F" w:rsidP="00D36EA4">
      <w:pPr>
        <w:shd w:val="clear" w:color="auto" w:fill="FFFFFF"/>
        <w:spacing w:before="80"/>
        <w:ind w:firstLine="720"/>
        <w:jc w:val="both"/>
        <w:rPr>
          <w:rFonts w:ascii="Times New Roman" w:eastAsia="Times New Roman" w:hAnsi="Times New Roman"/>
          <w:color w:val="auto"/>
          <w:sz w:val="28"/>
          <w:szCs w:val="28"/>
          <w:lang w:val="en-US"/>
        </w:rPr>
      </w:pPr>
      <w:r w:rsidRPr="00D36EA4">
        <w:rPr>
          <w:rFonts w:ascii="Times New Roman" w:eastAsia="Times New Roman" w:hAnsi="Times New Roman"/>
          <w:color w:val="auto"/>
          <w:sz w:val="28"/>
          <w:szCs w:val="28"/>
        </w:rPr>
        <w:t xml:space="preserve">- Điều 2. </w:t>
      </w:r>
      <w:r w:rsidR="00833804">
        <w:rPr>
          <w:rFonts w:ascii="Times New Roman" w:eastAsia="Times New Roman" w:hAnsi="Times New Roman"/>
          <w:color w:val="auto"/>
          <w:sz w:val="28"/>
          <w:szCs w:val="28"/>
          <w:lang w:val="en-US"/>
        </w:rPr>
        <w:t xml:space="preserve">Điều khoản </w:t>
      </w:r>
      <w:r w:rsidR="00083EF3" w:rsidRPr="00D36EA4">
        <w:rPr>
          <w:rFonts w:ascii="Times New Roman" w:eastAsia="Times New Roman" w:hAnsi="Times New Roman"/>
          <w:color w:val="auto"/>
          <w:sz w:val="28"/>
          <w:szCs w:val="28"/>
          <w:lang w:val="en-US"/>
        </w:rPr>
        <w:t>thi hành</w:t>
      </w:r>
      <w:r w:rsidR="006B4EC0" w:rsidRPr="00D36EA4">
        <w:rPr>
          <w:rFonts w:ascii="Times New Roman" w:eastAsia="Times New Roman" w:hAnsi="Times New Roman"/>
          <w:color w:val="auto"/>
          <w:sz w:val="28"/>
          <w:szCs w:val="28"/>
          <w:lang w:val="en-US"/>
        </w:rPr>
        <w:t>.</w:t>
      </w:r>
    </w:p>
    <w:p w14:paraId="03A754A6" w14:textId="6915E0BE" w:rsidR="00D60AE5" w:rsidRPr="00D36EA4" w:rsidRDefault="00461111" w:rsidP="00D36EA4">
      <w:pPr>
        <w:shd w:val="clear" w:color="auto" w:fill="FFFFFF"/>
        <w:spacing w:before="80"/>
        <w:ind w:firstLine="720"/>
        <w:jc w:val="both"/>
        <w:rPr>
          <w:rFonts w:ascii="Times New Roman" w:eastAsia="Times New Roman" w:hAnsi="Times New Roman"/>
          <w:b/>
          <w:bCs/>
          <w:color w:val="auto"/>
          <w:sz w:val="28"/>
          <w:szCs w:val="28"/>
          <w:lang w:val="en-US"/>
        </w:rPr>
      </w:pPr>
      <w:r w:rsidRPr="00D36EA4">
        <w:rPr>
          <w:rFonts w:ascii="Times New Roman" w:eastAsia="Times New Roman" w:hAnsi="Times New Roman"/>
          <w:b/>
          <w:bCs/>
          <w:color w:val="auto"/>
          <w:sz w:val="28"/>
          <w:szCs w:val="28"/>
          <w:lang w:val="en-US"/>
        </w:rPr>
        <w:t>2</w:t>
      </w:r>
      <w:r w:rsidR="00D60AE5" w:rsidRPr="00D36EA4">
        <w:rPr>
          <w:rFonts w:ascii="Times New Roman" w:eastAsia="Times New Roman" w:hAnsi="Times New Roman"/>
          <w:b/>
          <w:bCs/>
          <w:color w:val="auto"/>
          <w:sz w:val="28"/>
          <w:szCs w:val="28"/>
          <w:lang w:val="en-US"/>
        </w:rPr>
        <w:t>. Nội dung cơ bản của dự thảo văn bản:</w:t>
      </w:r>
    </w:p>
    <w:p w14:paraId="1A61A264" w14:textId="0E07CDBF" w:rsidR="00D60AE5" w:rsidRPr="00D36EA4" w:rsidRDefault="00D60AE5"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olor w:val="auto"/>
          <w:sz w:val="28"/>
          <w:szCs w:val="28"/>
          <w:lang w:val="en-US"/>
        </w:rPr>
      </w:pPr>
      <w:r w:rsidRPr="00D36EA4">
        <w:rPr>
          <w:rFonts w:ascii="Times New Roman" w:eastAsia="Times New Roman" w:hAnsi="Times New Roman" w:cs="Times New Roman"/>
          <w:color w:val="auto"/>
          <w:sz w:val="28"/>
          <w:szCs w:val="28"/>
        </w:rPr>
        <w:t>Nội dung cơ bản của dự thảo</w:t>
      </w:r>
      <w:r w:rsidR="00A8543C">
        <w:rPr>
          <w:rFonts w:ascii="Times New Roman" w:eastAsia="Times New Roman" w:hAnsi="Times New Roman"/>
          <w:color w:val="auto"/>
          <w:sz w:val="28"/>
          <w:szCs w:val="28"/>
        </w:rPr>
        <w:t xml:space="preserve"> </w:t>
      </w:r>
      <w:r w:rsidR="00640BED" w:rsidRPr="00640BED">
        <w:rPr>
          <w:rFonts w:ascii="Times New Roman" w:eastAsia="Times New Roman" w:hAnsi="Times New Roman"/>
          <w:color w:val="auto"/>
          <w:sz w:val="28"/>
          <w:szCs w:val="28"/>
        </w:rPr>
        <w:t>Quyết định bãi bỏ Quyết định số 154/2025/QĐ-UBND ngày 05/11/2025 của Ủy ban nhân dân tỉnh Ninh Bình phân cấp thẩm quyền thẩm định Báo cáo nghiên cứu khả thi đầu tư xây dựng, thiết kế xây dựng triển khai sau thiết kế cơ sở đối với dự án sử dụng vốn đầu tư công, vốn nhà nước ngoài đầu tư công thuộc thẩm quyền quyết định đầu tư của Ủy ban nhân dân cấp xã trên địa bàn tỉnh Ninh Bình</w:t>
      </w:r>
    </w:p>
    <w:p w14:paraId="7DFCADE3" w14:textId="61C73B61" w:rsidR="00942D09" w:rsidRPr="00135ACE" w:rsidRDefault="000C6E50" w:rsidP="00D36EA4">
      <w:pPr>
        <w:shd w:val="clear" w:color="auto" w:fill="FFFFFF"/>
        <w:spacing w:before="80"/>
        <w:ind w:firstLine="720"/>
        <w:jc w:val="both"/>
        <w:rPr>
          <w:rFonts w:ascii="Times New Roman" w:eastAsia="Times New Roman" w:hAnsi="Times New Roman"/>
          <w:color w:val="auto"/>
          <w:sz w:val="28"/>
          <w:szCs w:val="28"/>
          <w:lang w:val="en-US"/>
        </w:rPr>
      </w:pPr>
      <w:bookmarkStart w:id="3" w:name="dieu_5"/>
      <w:r w:rsidRPr="00D36EA4">
        <w:rPr>
          <w:rFonts w:ascii="Times New Roman" w:eastAsia="Times New Roman" w:hAnsi="Times New Roman"/>
          <w:color w:val="auto"/>
          <w:sz w:val="28"/>
          <w:szCs w:val="28"/>
        </w:rPr>
        <w:t>-</w:t>
      </w:r>
      <w:bookmarkEnd w:id="3"/>
      <w:r w:rsidR="00135ACE">
        <w:rPr>
          <w:rFonts w:ascii="Times New Roman" w:eastAsia="Times New Roman" w:hAnsi="Times New Roman"/>
          <w:color w:val="auto"/>
          <w:sz w:val="28"/>
          <w:szCs w:val="28"/>
        </w:rPr>
        <w:t xml:space="preserve"> </w:t>
      </w:r>
      <w:r w:rsidR="00135ACE">
        <w:rPr>
          <w:rFonts w:ascii="Times New Roman" w:eastAsia="Times New Roman" w:hAnsi="Times New Roman"/>
          <w:color w:val="auto"/>
          <w:sz w:val="28"/>
          <w:szCs w:val="28"/>
          <w:lang w:val="en-US"/>
        </w:rPr>
        <w:t>Bãi bỏ toàn bộ Quyết định số 154/2025/QĐ-UBND ngày 05/11/2025 của Ủy ban nhân dân tỉnh Ninh Bình tuân thủ the</w:t>
      </w:r>
      <w:r w:rsidR="00D66CBB">
        <w:rPr>
          <w:rFonts w:ascii="Times New Roman" w:eastAsia="Times New Roman" w:hAnsi="Times New Roman"/>
          <w:color w:val="auto"/>
          <w:sz w:val="28"/>
          <w:szCs w:val="28"/>
          <w:lang w:val="en-US"/>
        </w:rPr>
        <w:t xml:space="preserve">o quy định tại </w:t>
      </w:r>
      <w:r w:rsidR="00E17E5E" w:rsidRPr="007F793A">
        <w:rPr>
          <w:rFonts w:ascii="Times New Roman" w:eastAsia="Times New Roman" w:hAnsi="Times New Roman" w:cs="Times New Roman"/>
          <w:color w:val="auto"/>
          <w:sz w:val="28"/>
          <w:szCs w:val="28"/>
          <w:lang w:val="en-US"/>
        </w:rPr>
        <w:t xml:space="preserve">Luật Xây dựng số 135/2025/QH15 và Nghị định số 217/2026/NĐ-CP </w:t>
      </w:r>
      <w:r w:rsidR="00E17E5E">
        <w:rPr>
          <w:rFonts w:ascii="Times New Roman" w:eastAsia="Times New Roman" w:hAnsi="Times New Roman" w:cs="Times New Roman"/>
          <w:color w:val="auto"/>
          <w:sz w:val="28"/>
          <w:szCs w:val="28"/>
          <w:lang w:val="en-US"/>
        </w:rPr>
        <w:t xml:space="preserve">có hiệu lực thi hành từ ngày 01 tháng 7 năm </w:t>
      </w:r>
      <w:r w:rsidR="00E17E5E" w:rsidRPr="007F793A">
        <w:rPr>
          <w:rFonts w:ascii="Times New Roman" w:eastAsia="Times New Roman" w:hAnsi="Times New Roman" w:cs="Times New Roman"/>
          <w:color w:val="auto"/>
          <w:sz w:val="28"/>
          <w:szCs w:val="28"/>
          <w:lang w:val="en-US"/>
        </w:rPr>
        <w:t>2026.</w:t>
      </w:r>
    </w:p>
    <w:p w14:paraId="0C21CD45" w14:textId="51B15047" w:rsidR="009322DC" w:rsidRPr="00D36EA4" w:rsidRDefault="009322DC"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D36EA4">
        <w:rPr>
          <w:rFonts w:ascii="Times New Roman" w:eastAsia="Times New Roman" w:hAnsi="Times New Roman" w:cs="Times New Roman"/>
          <w:b/>
          <w:color w:val="auto"/>
          <w:sz w:val="28"/>
          <w:szCs w:val="28"/>
          <w:lang w:val="en-US"/>
        </w:rPr>
        <w:t xml:space="preserve">V. DỰ KIẾN NGUỒN LỰC, ĐIỀU KIỆN ĐẢM BẢO CHO VIỆC THI HÀNH VĂN BẢN: </w:t>
      </w:r>
    </w:p>
    <w:p w14:paraId="07CC7981" w14:textId="77777777" w:rsidR="009322DC" w:rsidRPr="00D36EA4" w:rsidRDefault="009322DC"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lang w:val="en-US"/>
        </w:rPr>
        <w:t>Quy định này không làm phát sinh thủ tục, tổ chức, bộ máy khi triển khai thực hiện.</w:t>
      </w:r>
    </w:p>
    <w:p w14:paraId="6961F53E" w14:textId="77777777" w:rsidR="004253F4" w:rsidRPr="00D36EA4" w:rsidRDefault="004253F4"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D36EA4">
        <w:rPr>
          <w:rFonts w:ascii="Times New Roman" w:eastAsia="Times New Roman" w:hAnsi="Times New Roman" w:cs="Times New Roman"/>
          <w:b/>
          <w:color w:val="auto"/>
          <w:sz w:val="28"/>
          <w:szCs w:val="28"/>
          <w:lang w:val="en-US"/>
        </w:rPr>
        <w:t xml:space="preserve">VI. NHỮNG VẤN ĐỀ XIN Ý KIẾN: </w:t>
      </w:r>
      <w:r w:rsidRPr="00D36EA4">
        <w:rPr>
          <w:rFonts w:ascii="Times New Roman" w:eastAsia="Times New Roman" w:hAnsi="Times New Roman" w:cs="Times New Roman"/>
          <w:bCs/>
          <w:color w:val="auto"/>
          <w:sz w:val="28"/>
          <w:szCs w:val="28"/>
          <w:lang w:val="en-US"/>
        </w:rPr>
        <w:t>Không có</w:t>
      </w:r>
    </w:p>
    <w:p w14:paraId="6E0A3EE9" w14:textId="73F9FCA8" w:rsidR="004253F4" w:rsidRPr="00D36EA4" w:rsidRDefault="003F2DC7"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lang w:val="en-US"/>
        </w:rPr>
        <w:t xml:space="preserve">Trên đây là Tờ trình về dự thảo </w:t>
      </w:r>
      <w:r w:rsidR="00467E3A" w:rsidRPr="00D36EA4">
        <w:rPr>
          <w:rFonts w:ascii="Times New Roman" w:eastAsia="Times New Roman" w:hAnsi="Times New Roman"/>
          <w:color w:val="auto"/>
          <w:sz w:val="28"/>
          <w:szCs w:val="28"/>
        </w:rPr>
        <w:t>Quyết định giao thẩm quyền chủ trì thẩm định Báo cáo nghiên cứu khả thi đầu tư xây dựng, Báo cáo kinh tế - kỹ thuật đầu tư xây dựng dự án do cấp tỉnh quản lý trên địa bàn tỉnh Ninh Bình</w:t>
      </w:r>
    </w:p>
    <w:p w14:paraId="1A1C665C" w14:textId="30EBD84A" w:rsidR="004253F4" w:rsidRPr="00D36EA4" w:rsidRDefault="004253F4"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lang w:val="en-US"/>
        </w:rPr>
        <w:t>Sở Xây dựng kính trình Ủy ban nhân dân tỉnh xem xét, quyết định./.</w:t>
      </w:r>
    </w:p>
    <w:p w14:paraId="5368FE35" w14:textId="14FE19A2" w:rsidR="007E1E7F" w:rsidRPr="00D36EA4" w:rsidRDefault="00A70530"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i/>
          <w:iCs/>
          <w:color w:val="auto"/>
          <w:sz w:val="28"/>
          <w:szCs w:val="28"/>
          <w:lang w:val="en-US"/>
        </w:rPr>
      </w:pPr>
      <w:bookmarkStart w:id="4" w:name="_GoBack"/>
      <w:bookmarkEnd w:id="4"/>
      <w:r w:rsidRPr="008B01B2">
        <w:rPr>
          <w:rFonts w:ascii="Times New Roman" w:eastAsia="Times New Roman" w:hAnsi="Times New Roman"/>
          <w:i/>
          <w:iCs/>
          <w:color w:val="auto"/>
          <w:sz w:val="28"/>
          <w:szCs w:val="28"/>
          <w:lang w:val="en-US"/>
        </w:rPr>
        <w:t xml:space="preserve">(Văn bản gửi kèm: </w:t>
      </w:r>
      <w:r w:rsidR="00AA50CD" w:rsidRPr="008B01B2">
        <w:rPr>
          <w:rFonts w:ascii="Times New Roman" w:eastAsia="Times New Roman" w:hAnsi="Times New Roman"/>
          <w:i/>
          <w:iCs/>
          <w:color w:val="auto"/>
          <w:sz w:val="28"/>
          <w:szCs w:val="28"/>
          <w:lang w:val="en-US"/>
        </w:rPr>
        <w:t xml:space="preserve">Dự thảo Quyết định; </w:t>
      </w:r>
      <w:r w:rsidR="007D1514" w:rsidRPr="008B01B2">
        <w:rPr>
          <w:rFonts w:ascii="Times New Roman" w:eastAsia="Times New Roman" w:hAnsi="Times New Roman"/>
          <w:i/>
          <w:iCs/>
          <w:color w:val="auto"/>
          <w:sz w:val="28"/>
          <w:szCs w:val="28"/>
          <w:lang w:val="en-US"/>
        </w:rPr>
        <w:t>Bản so sánh, thuyết minh nội dung dự thảo</w:t>
      </w:r>
      <w:r w:rsidR="00890E87" w:rsidRPr="008B01B2">
        <w:rPr>
          <w:rFonts w:ascii="Times New Roman" w:eastAsia="Times New Roman" w:hAnsi="Times New Roman"/>
          <w:i/>
          <w:iCs/>
          <w:color w:val="auto"/>
          <w:sz w:val="28"/>
          <w:szCs w:val="28"/>
          <w:lang w:val="en-US"/>
        </w:rPr>
        <w:t>; Bản đánh giá</w:t>
      </w:r>
      <w:r w:rsidR="00DB2F9A" w:rsidRPr="008B01B2">
        <w:rPr>
          <w:rFonts w:ascii="Times New Roman" w:eastAsia="Times New Roman" w:hAnsi="Times New Roman"/>
          <w:i/>
          <w:iCs/>
          <w:color w:val="auto"/>
          <w:sz w:val="28"/>
          <w:szCs w:val="28"/>
          <w:lang w:val="en-US"/>
        </w:rPr>
        <w:t xml:space="preserve"> thủ tục hành chính, việc phân cấp, phân quyền</w:t>
      </w:r>
      <w:r w:rsidR="007D1514" w:rsidRPr="008B01B2">
        <w:rPr>
          <w:rFonts w:ascii="Times New Roman" w:eastAsia="Times New Roman" w:hAnsi="Times New Roman"/>
          <w:i/>
          <w:iCs/>
          <w:color w:val="auto"/>
          <w:sz w:val="28"/>
          <w:szCs w:val="28"/>
          <w:lang w:val="en-US"/>
        </w:rPr>
        <w:t>).</w:t>
      </w:r>
    </w:p>
    <w:p w14:paraId="1B5F4605" w14:textId="77777777" w:rsidR="00707334" w:rsidRPr="00CA5FA9" w:rsidRDefault="00707334" w:rsidP="00D565A0">
      <w:pPr>
        <w:pBdr>
          <w:top w:val="nil"/>
          <w:left w:val="nil"/>
          <w:bottom w:val="nil"/>
          <w:right w:val="nil"/>
          <w:between w:val="nil"/>
        </w:pBdr>
        <w:shd w:val="clear" w:color="auto" w:fill="FFFFFF"/>
        <w:spacing w:line="120" w:lineRule="auto"/>
        <w:ind w:firstLine="720"/>
        <w:jc w:val="both"/>
        <w:rPr>
          <w:rFonts w:ascii="Times New Roman" w:eastAsia="Times New Roman" w:hAnsi="Times New Roman" w:cs="Times New Roman"/>
          <w:color w:val="auto"/>
          <w:spacing w:val="4"/>
          <w:sz w:val="28"/>
          <w:szCs w:val="28"/>
          <w:lang w:val="en-US"/>
        </w:rPr>
      </w:pPr>
    </w:p>
    <w:tbl>
      <w:tblPr>
        <w:tblW w:w="9072" w:type="dxa"/>
        <w:tblInd w:w="108" w:type="dxa"/>
        <w:tblLayout w:type="fixed"/>
        <w:tblLook w:val="0000" w:firstRow="0" w:lastRow="0" w:firstColumn="0" w:lastColumn="0" w:noHBand="0" w:noVBand="0"/>
      </w:tblPr>
      <w:tblGrid>
        <w:gridCol w:w="4962"/>
        <w:gridCol w:w="4110"/>
      </w:tblGrid>
      <w:tr w:rsidR="006F31BF" w:rsidRPr="006F31BF" w14:paraId="26147CE9" w14:textId="77777777" w:rsidTr="000325BE">
        <w:trPr>
          <w:trHeight w:val="257"/>
        </w:trPr>
        <w:tc>
          <w:tcPr>
            <w:tcW w:w="4962" w:type="dxa"/>
            <w:vAlign w:val="center"/>
          </w:tcPr>
          <w:p w14:paraId="26079299" w14:textId="77777777" w:rsidR="006F31BF" w:rsidRPr="006F31BF" w:rsidRDefault="006F31BF" w:rsidP="006F31BF">
            <w:pPr>
              <w:widowControl/>
              <w:spacing w:before="40"/>
              <w:rPr>
                <w:rFonts w:ascii="Times New Roman" w:eastAsia="Times New Roman" w:hAnsi="Times New Roman" w:cs="Times New Roman"/>
                <w:b/>
                <w:bCs/>
                <w:i/>
                <w:iCs/>
                <w:color w:val="auto"/>
                <w:lang w:val="en-US" w:eastAsia="en-US"/>
              </w:rPr>
            </w:pPr>
            <w:r w:rsidRPr="006F31BF">
              <w:rPr>
                <w:rFonts w:ascii="Times New Roman" w:eastAsia="Times New Roman" w:hAnsi="Times New Roman" w:cs="Times New Roman"/>
                <w:b/>
                <w:bCs/>
                <w:i/>
                <w:iCs/>
                <w:color w:val="auto"/>
                <w:lang w:val="en-US" w:eastAsia="en-US"/>
              </w:rPr>
              <w:t>Nơi nhận:</w:t>
            </w:r>
          </w:p>
        </w:tc>
        <w:tc>
          <w:tcPr>
            <w:tcW w:w="4110" w:type="dxa"/>
            <w:vAlign w:val="center"/>
          </w:tcPr>
          <w:p w14:paraId="0B8FC8BC" w14:textId="77777777" w:rsidR="006F31BF" w:rsidRPr="006F31BF" w:rsidRDefault="006F31BF" w:rsidP="006F31BF">
            <w:pPr>
              <w:widowControl/>
              <w:spacing w:before="40"/>
              <w:jc w:val="center"/>
              <w:rPr>
                <w:rFonts w:ascii="Times New Roman" w:eastAsia="Times New Roman" w:hAnsi="Times New Roman" w:cs="Times New Roman"/>
                <w:b/>
                <w:color w:val="auto"/>
                <w:sz w:val="26"/>
                <w:szCs w:val="26"/>
                <w:lang w:val="en-US" w:eastAsia="en-US"/>
              </w:rPr>
            </w:pPr>
            <w:r w:rsidRPr="006F31BF">
              <w:rPr>
                <w:rFonts w:ascii="Times New Roman" w:eastAsia="Times New Roman" w:hAnsi="Times New Roman" w:cs="Times New Roman"/>
                <w:b/>
                <w:color w:val="auto"/>
                <w:sz w:val="26"/>
                <w:szCs w:val="26"/>
                <w:lang w:val="en-US" w:eastAsia="en-US"/>
              </w:rPr>
              <w:t>GIÁM ĐỐC</w:t>
            </w:r>
          </w:p>
        </w:tc>
      </w:tr>
      <w:tr w:rsidR="006F31BF" w:rsidRPr="006F31BF" w14:paraId="709F2510" w14:textId="77777777" w:rsidTr="000325BE">
        <w:tc>
          <w:tcPr>
            <w:tcW w:w="4962" w:type="dxa"/>
            <w:vAlign w:val="center"/>
          </w:tcPr>
          <w:p w14:paraId="7B08BB5A" w14:textId="77777777" w:rsidR="006F31BF" w:rsidRPr="006F31BF" w:rsidRDefault="006F31BF" w:rsidP="006F31BF">
            <w:pPr>
              <w:widowControl/>
              <w:spacing w:before="40"/>
              <w:rPr>
                <w:rFonts w:ascii="Times New Roman" w:eastAsia="Times New Roman" w:hAnsi="Times New Roman" w:cs="Times New Roman"/>
                <w:color w:val="auto"/>
                <w:sz w:val="22"/>
                <w:szCs w:val="22"/>
                <w:lang w:val="en-US" w:eastAsia="en-US"/>
              </w:rPr>
            </w:pPr>
            <w:r w:rsidRPr="006F31BF">
              <w:rPr>
                <w:rFonts w:ascii="Times New Roman" w:eastAsia="Times New Roman" w:hAnsi="Times New Roman" w:cs="Times New Roman"/>
                <w:color w:val="auto"/>
                <w:sz w:val="22"/>
                <w:szCs w:val="22"/>
                <w:lang w:val="en-US" w:eastAsia="en-US"/>
              </w:rPr>
              <w:t>- Như kính gửi;</w:t>
            </w:r>
          </w:p>
        </w:tc>
        <w:tc>
          <w:tcPr>
            <w:tcW w:w="4110" w:type="dxa"/>
            <w:vAlign w:val="center"/>
          </w:tcPr>
          <w:p w14:paraId="19085B31" w14:textId="77777777" w:rsidR="006F31BF" w:rsidRPr="006F31BF" w:rsidRDefault="006F31BF" w:rsidP="006F31BF">
            <w:pPr>
              <w:widowControl/>
              <w:spacing w:before="40"/>
              <w:jc w:val="center"/>
              <w:rPr>
                <w:rFonts w:ascii="Times New Roman" w:eastAsia="Times New Roman" w:hAnsi="Times New Roman" w:cs="Times New Roman"/>
                <w:b/>
                <w:color w:val="auto"/>
                <w:sz w:val="26"/>
                <w:szCs w:val="26"/>
                <w:lang w:val="en-US" w:eastAsia="en-US"/>
              </w:rPr>
            </w:pPr>
          </w:p>
        </w:tc>
      </w:tr>
      <w:tr w:rsidR="006F31BF" w:rsidRPr="006F31BF" w14:paraId="2D4813EE" w14:textId="77777777" w:rsidTr="000325BE">
        <w:trPr>
          <w:trHeight w:val="80"/>
        </w:trPr>
        <w:tc>
          <w:tcPr>
            <w:tcW w:w="4962" w:type="dxa"/>
            <w:vAlign w:val="center"/>
          </w:tcPr>
          <w:p w14:paraId="245DD4D8" w14:textId="41A274F2" w:rsidR="006F31BF" w:rsidRPr="006F31BF" w:rsidRDefault="006F31BF" w:rsidP="008A40EF">
            <w:pPr>
              <w:widowControl/>
              <w:spacing w:before="40"/>
              <w:rPr>
                <w:rFonts w:ascii="Times New Roman" w:eastAsia="Times New Roman" w:hAnsi="Times New Roman" w:cs="Times New Roman"/>
                <w:color w:val="auto"/>
                <w:sz w:val="22"/>
                <w:szCs w:val="22"/>
                <w:lang w:val="en-US" w:eastAsia="en-US"/>
              </w:rPr>
            </w:pPr>
            <w:r w:rsidRPr="006F31BF">
              <w:rPr>
                <w:rFonts w:ascii="Times New Roman" w:eastAsia="Times New Roman" w:hAnsi="Times New Roman" w:cs="Times New Roman"/>
                <w:color w:val="auto"/>
                <w:sz w:val="22"/>
                <w:szCs w:val="22"/>
                <w:lang w:val="en-US" w:eastAsia="en-US"/>
              </w:rPr>
              <w:t xml:space="preserve">- </w:t>
            </w:r>
            <w:r w:rsidR="008A40EF">
              <w:rPr>
                <w:rFonts w:ascii="Times New Roman" w:eastAsia="Times New Roman" w:hAnsi="Times New Roman" w:cs="Times New Roman"/>
                <w:color w:val="auto"/>
                <w:sz w:val="22"/>
                <w:szCs w:val="22"/>
                <w:lang w:val="en-US" w:eastAsia="en-US"/>
              </w:rPr>
              <w:t>Sở Tư pháp;</w:t>
            </w:r>
          </w:p>
        </w:tc>
        <w:tc>
          <w:tcPr>
            <w:tcW w:w="4110" w:type="dxa"/>
            <w:vAlign w:val="center"/>
          </w:tcPr>
          <w:p w14:paraId="3EBB2A07" w14:textId="77777777" w:rsidR="006F31BF" w:rsidRPr="006F31BF" w:rsidRDefault="006F31BF" w:rsidP="006F31BF">
            <w:pPr>
              <w:widowControl/>
              <w:spacing w:before="40"/>
              <w:jc w:val="center"/>
              <w:rPr>
                <w:rFonts w:ascii="Times New Roman" w:eastAsia="Times New Roman" w:hAnsi="Times New Roman" w:cs="Times New Roman"/>
                <w:color w:val="auto"/>
                <w:sz w:val="22"/>
                <w:szCs w:val="22"/>
                <w:lang w:val="en-US" w:eastAsia="en-US"/>
              </w:rPr>
            </w:pPr>
          </w:p>
        </w:tc>
      </w:tr>
      <w:tr w:rsidR="006F31BF" w:rsidRPr="006F31BF" w14:paraId="74870E28" w14:textId="77777777" w:rsidTr="000325BE">
        <w:trPr>
          <w:trHeight w:val="80"/>
        </w:trPr>
        <w:tc>
          <w:tcPr>
            <w:tcW w:w="4962" w:type="dxa"/>
            <w:vAlign w:val="center"/>
          </w:tcPr>
          <w:p w14:paraId="41314C94" w14:textId="36C43FFB" w:rsidR="006F31BF" w:rsidRPr="006F31BF" w:rsidRDefault="006F31BF" w:rsidP="00765DD2">
            <w:pPr>
              <w:widowControl/>
              <w:spacing w:before="40"/>
              <w:rPr>
                <w:rFonts w:ascii="Times New Roman" w:eastAsia="Times New Roman" w:hAnsi="Times New Roman" w:cs="Times New Roman"/>
                <w:color w:val="auto"/>
                <w:sz w:val="22"/>
                <w:szCs w:val="22"/>
                <w:lang w:val="en-US" w:eastAsia="en-US"/>
              </w:rPr>
            </w:pPr>
            <w:r w:rsidRPr="006F31BF">
              <w:rPr>
                <w:rFonts w:ascii="Times New Roman" w:eastAsia="Times New Roman" w:hAnsi="Times New Roman" w:cs="Times New Roman"/>
                <w:color w:val="auto"/>
                <w:sz w:val="22"/>
                <w:szCs w:val="22"/>
                <w:lang w:val="en-US" w:eastAsia="en-US"/>
              </w:rPr>
              <w:t>- PGĐ Sở,</w:t>
            </w:r>
            <w:r w:rsidR="00765DD2">
              <w:rPr>
                <w:rFonts w:ascii="Times New Roman" w:eastAsia="Times New Roman" w:hAnsi="Times New Roman" w:cs="Times New Roman"/>
                <w:color w:val="auto"/>
                <w:sz w:val="22"/>
                <w:szCs w:val="22"/>
                <w:lang w:val="en-US" w:eastAsia="en-US"/>
              </w:rPr>
              <w:t xml:space="preserve"> Phòng: KTPC</w:t>
            </w:r>
          </w:p>
        </w:tc>
        <w:tc>
          <w:tcPr>
            <w:tcW w:w="4110" w:type="dxa"/>
            <w:vAlign w:val="center"/>
          </w:tcPr>
          <w:p w14:paraId="1B53AFAC" w14:textId="77777777" w:rsidR="006F31BF" w:rsidRPr="006F31BF" w:rsidRDefault="006F31BF" w:rsidP="006F31BF">
            <w:pPr>
              <w:widowControl/>
              <w:spacing w:before="40"/>
              <w:jc w:val="center"/>
              <w:rPr>
                <w:rFonts w:ascii="Times New Roman" w:eastAsia="Times New Roman" w:hAnsi="Times New Roman" w:cs="Times New Roman"/>
                <w:color w:val="auto"/>
                <w:sz w:val="22"/>
                <w:szCs w:val="22"/>
                <w:lang w:val="en-US" w:eastAsia="en-US"/>
              </w:rPr>
            </w:pPr>
          </w:p>
        </w:tc>
      </w:tr>
      <w:tr w:rsidR="006F31BF" w:rsidRPr="006F31BF" w14:paraId="0A7D6F78" w14:textId="77777777" w:rsidTr="000325BE">
        <w:tc>
          <w:tcPr>
            <w:tcW w:w="4962" w:type="dxa"/>
            <w:vAlign w:val="center"/>
          </w:tcPr>
          <w:p w14:paraId="7C3708F7" w14:textId="77777777" w:rsidR="006F31BF" w:rsidRPr="006F31BF" w:rsidRDefault="006F31BF" w:rsidP="006F31BF">
            <w:pPr>
              <w:widowControl/>
              <w:spacing w:before="40"/>
              <w:rPr>
                <w:rFonts w:ascii="Times New Roman" w:eastAsia="Times New Roman" w:hAnsi="Times New Roman" w:cs="Times New Roman"/>
                <w:color w:val="auto"/>
                <w:sz w:val="22"/>
                <w:szCs w:val="22"/>
                <w:lang w:val="en-US" w:eastAsia="en-US"/>
              </w:rPr>
            </w:pPr>
            <w:r w:rsidRPr="006F31BF">
              <w:rPr>
                <w:rFonts w:ascii="Times New Roman" w:eastAsia="Times New Roman" w:hAnsi="Times New Roman" w:cs="Times New Roman"/>
                <w:color w:val="auto"/>
                <w:sz w:val="22"/>
                <w:szCs w:val="22"/>
                <w:lang w:val="en-US" w:eastAsia="en-US"/>
              </w:rPr>
              <w:t>- Lưu: VT, QLXD.</w:t>
            </w:r>
          </w:p>
        </w:tc>
        <w:tc>
          <w:tcPr>
            <w:tcW w:w="4110" w:type="dxa"/>
            <w:vAlign w:val="center"/>
          </w:tcPr>
          <w:p w14:paraId="665FF66C" w14:textId="77777777" w:rsidR="006F31BF" w:rsidRPr="006F31BF" w:rsidRDefault="006F31BF" w:rsidP="006F31BF">
            <w:pPr>
              <w:widowControl/>
              <w:spacing w:before="40"/>
              <w:jc w:val="center"/>
              <w:rPr>
                <w:rFonts w:ascii="Times New Roman" w:eastAsia="Times New Roman" w:hAnsi="Times New Roman" w:cs="Times New Roman"/>
                <w:color w:val="auto"/>
                <w:sz w:val="22"/>
                <w:szCs w:val="22"/>
                <w:lang w:val="en-US" w:eastAsia="en-US"/>
              </w:rPr>
            </w:pPr>
          </w:p>
        </w:tc>
      </w:tr>
      <w:tr w:rsidR="006F31BF" w:rsidRPr="006F31BF" w14:paraId="4D332DAE" w14:textId="77777777" w:rsidTr="000325BE">
        <w:tc>
          <w:tcPr>
            <w:tcW w:w="4962" w:type="dxa"/>
            <w:vAlign w:val="bottom"/>
          </w:tcPr>
          <w:p w14:paraId="092A0718" w14:textId="3B6B9C6F" w:rsidR="006F31BF" w:rsidRPr="006F31BF" w:rsidRDefault="00F012FB" w:rsidP="006F31BF">
            <w:pPr>
              <w:widowControl/>
              <w:spacing w:before="40"/>
              <w:rPr>
                <w:rFonts w:ascii="Times New Roman" w:eastAsia="Times New Roman" w:hAnsi="Times New Roman" w:cs="Times New Roman"/>
                <w:color w:val="auto"/>
                <w:sz w:val="22"/>
                <w:szCs w:val="22"/>
                <w:lang w:val="en-US" w:eastAsia="en-US"/>
              </w:rPr>
            </w:pPr>
            <w:r>
              <w:rPr>
                <w:rFonts w:ascii="Times New Roman" w:eastAsia="Times New Roman" w:hAnsi="Times New Roman" w:cs="Times New Roman"/>
                <w:color w:val="auto"/>
                <w:sz w:val="18"/>
                <w:szCs w:val="18"/>
                <w:lang w:val="en-US" w:eastAsia="en-US"/>
              </w:rPr>
              <w:t>CV(PLH</w:t>
            </w:r>
            <w:r w:rsidR="006F31BF" w:rsidRPr="006F31BF">
              <w:rPr>
                <w:rFonts w:ascii="Times New Roman" w:eastAsia="Times New Roman" w:hAnsi="Times New Roman" w:cs="Times New Roman"/>
                <w:color w:val="auto"/>
                <w:sz w:val="18"/>
                <w:szCs w:val="18"/>
                <w:lang w:val="en-US" w:eastAsia="en-US"/>
              </w:rPr>
              <w:t>)-202</w:t>
            </w:r>
            <w:r w:rsidR="00282A96">
              <w:rPr>
                <w:rFonts w:ascii="Times New Roman" w:eastAsia="Times New Roman" w:hAnsi="Times New Roman" w:cs="Times New Roman"/>
                <w:color w:val="auto"/>
                <w:sz w:val="18"/>
                <w:szCs w:val="18"/>
                <w:lang w:eastAsia="en-US"/>
              </w:rPr>
              <w:t>6/</w:t>
            </w:r>
          </w:p>
        </w:tc>
        <w:tc>
          <w:tcPr>
            <w:tcW w:w="4110" w:type="dxa"/>
            <w:vAlign w:val="center"/>
          </w:tcPr>
          <w:p w14:paraId="2C5ED58C" w14:textId="77777777" w:rsidR="006F31BF" w:rsidRPr="006F31BF" w:rsidRDefault="006F31BF" w:rsidP="006F31BF">
            <w:pPr>
              <w:widowControl/>
              <w:spacing w:before="40"/>
              <w:jc w:val="center"/>
              <w:rPr>
                <w:rFonts w:ascii="Times New Roman" w:eastAsia="Times New Roman" w:hAnsi="Times New Roman" w:cs="Times New Roman"/>
                <w:color w:val="auto"/>
                <w:sz w:val="22"/>
                <w:szCs w:val="22"/>
                <w:lang w:val="en-US" w:eastAsia="en-US"/>
              </w:rPr>
            </w:pPr>
          </w:p>
        </w:tc>
      </w:tr>
      <w:tr w:rsidR="006F31BF" w:rsidRPr="006F31BF" w14:paraId="1FC49A67" w14:textId="77777777" w:rsidTr="000325BE">
        <w:trPr>
          <w:trHeight w:val="270"/>
        </w:trPr>
        <w:tc>
          <w:tcPr>
            <w:tcW w:w="4962" w:type="dxa"/>
            <w:vAlign w:val="center"/>
          </w:tcPr>
          <w:p w14:paraId="3F6C538A" w14:textId="77777777" w:rsidR="006F31BF" w:rsidRPr="006F31BF" w:rsidRDefault="006F31BF" w:rsidP="006F31BF">
            <w:pPr>
              <w:widowControl/>
              <w:spacing w:before="40"/>
              <w:rPr>
                <w:rFonts w:ascii="Times New Roman" w:eastAsia="Times New Roman" w:hAnsi="Times New Roman" w:cs="Times New Roman"/>
                <w:color w:val="auto"/>
                <w:sz w:val="18"/>
                <w:szCs w:val="18"/>
                <w:lang w:val="en-US" w:eastAsia="en-US"/>
              </w:rPr>
            </w:pPr>
          </w:p>
        </w:tc>
        <w:tc>
          <w:tcPr>
            <w:tcW w:w="4110" w:type="dxa"/>
            <w:vAlign w:val="center"/>
          </w:tcPr>
          <w:p w14:paraId="39CD9B1E" w14:textId="77777777" w:rsidR="006F31BF" w:rsidRPr="006F31BF" w:rsidRDefault="006F31BF" w:rsidP="006F31BF">
            <w:pPr>
              <w:widowControl/>
              <w:spacing w:before="40"/>
              <w:jc w:val="center"/>
              <w:rPr>
                <w:rFonts w:ascii="Times New Roman" w:eastAsia="Times New Roman" w:hAnsi="Times New Roman" w:cs="Times New Roman"/>
                <w:b/>
                <w:color w:val="auto"/>
                <w:sz w:val="22"/>
                <w:szCs w:val="22"/>
                <w:lang w:val="en-US" w:eastAsia="en-US"/>
              </w:rPr>
            </w:pPr>
            <w:r w:rsidRPr="006F31BF">
              <w:rPr>
                <w:rFonts w:ascii="Times New Roman" w:eastAsia="Times New Roman" w:hAnsi="Times New Roman" w:cs="Times New Roman"/>
                <w:b/>
                <w:color w:val="auto"/>
                <w:sz w:val="28"/>
                <w:szCs w:val="28"/>
                <w:lang w:val="en-US" w:eastAsia="en-US"/>
              </w:rPr>
              <w:t>Nguyễn Văn Lượng</w:t>
            </w:r>
          </w:p>
        </w:tc>
      </w:tr>
    </w:tbl>
    <w:p w14:paraId="724CA271" w14:textId="77777777" w:rsidR="00BF4360" w:rsidRPr="0056270A" w:rsidRDefault="00BF4360" w:rsidP="002101BD">
      <w:pPr>
        <w:pBdr>
          <w:top w:val="nil"/>
          <w:left w:val="nil"/>
          <w:bottom w:val="nil"/>
          <w:right w:val="nil"/>
          <w:between w:val="nil"/>
        </w:pBdr>
        <w:shd w:val="clear" w:color="auto" w:fill="FFFFFF"/>
        <w:spacing w:before="60" w:after="60" w:line="276" w:lineRule="auto"/>
        <w:ind w:firstLine="851"/>
        <w:jc w:val="both"/>
        <w:rPr>
          <w:rFonts w:ascii="Times New Roman" w:eastAsia="Times New Roman" w:hAnsi="Times New Roman" w:cs="Times New Roman"/>
          <w:color w:val="auto"/>
          <w:sz w:val="28"/>
          <w:szCs w:val="28"/>
          <w:lang w:val="en-US"/>
        </w:rPr>
      </w:pPr>
    </w:p>
    <w:sectPr w:rsidR="00BF4360" w:rsidRPr="0056270A" w:rsidSect="00BF4360">
      <w:headerReference w:type="default" r:id="rId9"/>
      <w:headerReference w:type="first" r:id="rId10"/>
      <w:pgSz w:w="11900" w:h="16840" w:code="9"/>
      <w:pgMar w:top="1134" w:right="1134" w:bottom="1134" w:left="1701" w:header="0" w:footer="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627E1" w14:textId="77777777" w:rsidR="00EF6560" w:rsidRDefault="00EF6560">
      <w:r>
        <w:separator/>
      </w:r>
    </w:p>
  </w:endnote>
  <w:endnote w:type="continuationSeparator" w:id="0">
    <w:p w14:paraId="698E3DFC" w14:textId="77777777" w:rsidR="00EF6560" w:rsidRDefault="00EF6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D7BD1" w14:textId="77777777" w:rsidR="00EF6560" w:rsidRDefault="00EF6560">
      <w:r>
        <w:separator/>
      </w:r>
    </w:p>
  </w:footnote>
  <w:footnote w:type="continuationSeparator" w:id="0">
    <w:p w14:paraId="5192332B" w14:textId="77777777" w:rsidR="00EF6560" w:rsidRDefault="00EF65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229C4" w14:textId="77777777" w:rsidR="004E396F" w:rsidRDefault="004E396F">
    <w:pPr>
      <w:pBdr>
        <w:top w:val="nil"/>
        <w:left w:val="nil"/>
        <w:bottom w:val="nil"/>
        <w:right w:val="nil"/>
        <w:between w:val="nil"/>
      </w:pBdr>
      <w:tabs>
        <w:tab w:val="center" w:pos="4680"/>
        <w:tab w:val="right" w:pos="9360"/>
      </w:tabs>
      <w:jc w:val="center"/>
    </w:pPr>
  </w:p>
  <w:p w14:paraId="7D291187" w14:textId="77777777" w:rsidR="004E396F" w:rsidRDefault="004E396F">
    <w:pPr>
      <w:pBdr>
        <w:top w:val="nil"/>
        <w:left w:val="nil"/>
        <w:bottom w:val="nil"/>
        <w:right w:val="nil"/>
        <w:between w:val="nil"/>
      </w:pBdr>
      <w:tabs>
        <w:tab w:val="center" w:pos="4680"/>
        <w:tab w:val="right" w:pos="9360"/>
      </w:tabs>
      <w:jc w:val="center"/>
      <w:rPr>
        <w:rFonts w:ascii="Times New Roman" w:eastAsia="Times New Roman" w:hAnsi="Times New Roman" w:cs="Times New Roman"/>
        <w:sz w:val="28"/>
        <w:szCs w:val="28"/>
      </w:rPr>
    </w:pPr>
  </w:p>
  <w:p w14:paraId="2B925344" w14:textId="77777777" w:rsidR="004E396F" w:rsidRDefault="00996413">
    <w:pPr>
      <w:pBdr>
        <w:top w:val="nil"/>
        <w:left w:val="nil"/>
        <w:bottom w:val="nil"/>
        <w:right w:val="nil"/>
        <w:between w:val="nil"/>
      </w:pBdr>
      <w:tabs>
        <w:tab w:val="center" w:pos="4680"/>
        <w:tab w:val="right" w:pos="9360"/>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fldChar w:fldCharType="begin"/>
    </w:r>
    <w:r w:rsidR="00830365">
      <w:rPr>
        <w:rFonts w:ascii="Times New Roman" w:eastAsia="Times New Roman" w:hAnsi="Times New Roman" w:cs="Times New Roman"/>
        <w:sz w:val="28"/>
        <w:szCs w:val="28"/>
      </w:rPr>
      <w:instrText>PAGE</w:instrText>
    </w:r>
    <w:r>
      <w:rPr>
        <w:rFonts w:ascii="Times New Roman" w:eastAsia="Times New Roman" w:hAnsi="Times New Roman" w:cs="Times New Roman"/>
        <w:sz w:val="28"/>
        <w:szCs w:val="28"/>
      </w:rPr>
      <w:fldChar w:fldCharType="separate"/>
    </w:r>
    <w:r w:rsidR="008B01B2">
      <w:rPr>
        <w:rFonts w:ascii="Times New Roman" w:eastAsia="Times New Roman" w:hAnsi="Times New Roman" w:cs="Times New Roman"/>
        <w:noProof/>
        <w:sz w:val="28"/>
        <w:szCs w:val="28"/>
      </w:rPr>
      <w:t>4</w:t>
    </w:r>
    <w:r>
      <w:rPr>
        <w:rFonts w:ascii="Times New Roman" w:eastAsia="Times New Roman" w:hAnsi="Times New Roman" w:cs="Times New Roman"/>
        <w:sz w:val="28"/>
        <w:szCs w:val="28"/>
      </w:rPr>
      <w:fldChar w:fldCharType="end"/>
    </w:r>
  </w:p>
  <w:p w14:paraId="27912ED9" w14:textId="77777777" w:rsidR="004E396F" w:rsidRDefault="004E396F">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62DF2" w14:textId="77777777" w:rsidR="004E396F" w:rsidRDefault="004E396F">
    <w:pPr>
      <w:pBdr>
        <w:top w:val="nil"/>
        <w:left w:val="nil"/>
        <w:bottom w:val="nil"/>
        <w:right w:val="nil"/>
        <w:between w:val="nil"/>
      </w:pBdr>
      <w:tabs>
        <w:tab w:val="center" w:pos="4680"/>
        <w:tab w:val="right" w:pos="9360"/>
      </w:tabs>
      <w:jc w:val="center"/>
    </w:pPr>
  </w:p>
  <w:p w14:paraId="6D8D8403" w14:textId="77777777" w:rsidR="004E396F" w:rsidRDefault="004E396F">
    <w:pPr>
      <w:pBdr>
        <w:top w:val="nil"/>
        <w:left w:val="nil"/>
        <w:bottom w:val="nil"/>
        <w:right w:val="nil"/>
        <w:between w:val="nil"/>
      </w:pBdr>
      <w:tabs>
        <w:tab w:val="center" w:pos="4680"/>
        <w:tab w:val="right" w:pos="9360"/>
      </w:tabs>
      <w:jc w:val="center"/>
    </w:pPr>
  </w:p>
  <w:p w14:paraId="690E64E4" w14:textId="77777777" w:rsidR="004E396F" w:rsidRDefault="004E396F">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ED1283"/>
    <w:multiLevelType w:val="hybridMultilevel"/>
    <w:tmpl w:val="5D12D828"/>
    <w:lvl w:ilvl="0" w:tplc="20AA6A62">
      <w:start w:val="1"/>
      <w:numFmt w:val="decimal"/>
      <w:lvlText w:val="%1."/>
      <w:lvlJc w:val="left"/>
      <w:pPr>
        <w:ind w:left="1080" w:hanging="360"/>
      </w:pPr>
      <w:rPr>
        <w:rFonts w:hint="default"/>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E396F"/>
    <w:rsid w:val="00001305"/>
    <w:rsid w:val="0000328B"/>
    <w:rsid w:val="00011AA4"/>
    <w:rsid w:val="00011B25"/>
    <w:rsid w:val="0001467D"/>
    <w:rsid w:val="000148AB"/>
    <w:rsid w:val="00023344"/>
    <w:rsid w:val="000261BD"/>
    <w:rsid w:val="0003206C"/>
    <w:rsid w:val="000325BE"/>
    <w:rsid w:val="000344DF"/>
    <w:rsid w:val="0003481A"/>
    <w:rsid w:val="000364C1"/>
    <w:rsid w:val="00056AE9"/>
    <w:rsid w:val="00060A51"/>
    <w:rsid w:val="000650F8"/>
    <w:rsid w:val="00065EF9"/>
    <w:rsid w:val="00066ED7"/>
    <w:rsid w:val="00074497"/>
    <w:rsid w:val="00083EF3"/>
    <w:rsid w:val="0008406D"/>
    <w:rsid w:val="00090157"/>
    <w:rsid w:val="00092DF6"/>
    <w:rsid w:val="000A0E03"/>
    <w:rsid w:val="000A6A4D"/>
    <w:rsid w:val="000A6E41"/>
    <w:rsid w:val="000C0F04"/>
    <w:rsid w:val="000C65A8"/>
    <w:rsid w:val="000C6E50"/>
    <w:rsid w:val="000D0C59"/>
    <w:rsid w:val="000D5A74"/>
    <w:rsid w:val="000E1033"/>
    <w:rsid w:val="000E29E6"/>
    <w:rsid w:val="000E486E"/>
    <w:rsid w:val="000E4FB7"/>
    <w:rsid w:val="00104596"/>
    <w:rsid w:val="00105FF9"/>
    <w:rsid w:val="00114056"/>
    <w:rsid w:val="00135ACE"/>
    <w:rsid w:val="00136DED"/>
    <w:rsid w:val="00146839"/>
    <w:rsid w:val="001476F6"/>
    <w:rsid w:val="00147E39"/>
    <w:rsid w:val="0015050B"/>
    <w:rsid w:val="001541CA"/>
    <w:rsid w:val="00161A74"/>
    <w:rsid w:val="00162DDD"/>
    <w:rsid w:val="00162E71"/>
    <w:rsid w:val="0016397B"/>
    <w:rsid w:val="00167542"/>
    <w:rsid w:val="00167DBF"/>
    <w:rsid w:val="001772F2"/>
    <w:rsid w:val="00182B45"/>
    <w:rsid w:val="00184DFA"/>
    <w:rsid w:val="001857B1"/>
    <w:rsid w:val="00185DCC"/>
    <w:rsid w:val="001875A6"/>
    <w:rsid w:val="001964B8"/>
    <w:rsid w:val="001A1FE9"/>
    <w:rsid w:val="001B1BD2"/>
    <w:rsid w:val="001C0D2F"/>
    <w:rsid w:val="001C4C70"/>
    <w:rsid w:val="001C78D9"/>
    <w:rsid w:val="001D30C3"/>
    <w:rsid w:val="001E33CB"/>
    <w:rsid w:val="001E5FE3"/>
    <w:rsid w:val="001E6551"/>
    <w:rsid w:val="001E7C3D"/>
    <w:rsid w:val="001F155F"/>
    <w:rsid w:val="001F5714"/>
    <w:rsid w:val="002054B9"/>
    <w:rsid w:val="0020655B"/>
    <w:rsid w:val="0020713E"/>
    <w:rsid w:val="002101BD"/>
    <w:rsid w:val="00215790"/>
    <w:rsid w:val="002237C8"/>
    <w:rsid w:val="002344BD"/>
    <w:rsid w:val="002457FC"/>
    <w:rsid w:val="00252C17"/>
    <w:rsid w:val="00253801"/>
    <w:rsid w:val="00281B00"/>
    <w:rsid w:val="00282A96"/>
    <w:rsid w:val="00292F7A"/>
    <w:rsid w:val="002954DC"/>
    <w:rsid w:val="00295FEF"/>
    <w:rsid w:val="002A2E87"/>
    <w:rsid w:val="002A4607"/>
    <w:rsid w:val="002A734C"/>
    <w:rsid w:val="002B1ED4"/>
    <w:rsid w:val="002C543F"/>
    <w:rsid w:val="002C766B"/>
    <w:rsid w:val="002C7A80"/>
    <w:rsid w:val="002E03A2"/>
    <w:rsid w:val="002E3960"/>
    <w:rsid w:val="002E48E2"/>
    <w:rsid w:val="002E6ECB"/>
    <w:rsid w:val="002E7533"/>
    <w:rsid w:val="002F1442"/>
    <w:rsid w:val="002F1C3B"/>
    <w:rsid w:val="00300A3B"/>
    <w:rsid w:val="003131DE"/>
    <w:rsid w:val="003154FF"/>
    <w:rsid w:val="00317759"/>
    <w:rsid w:val="00320764"/>
    <w:rsid w:val="00321B9F"/>
    <w:rsid w:val="00324F17"/>
    <w:rsid w:val="00336F0B"/>
    <w:rsid w:val="00342358"/>
    <w:rsid w:val="00342685"/>
    <w:rsid w:val="0036685C"/>
    <w:rsid w:val="00380848"/>
    <w:rsid w:val="00380A07"/>
    <w:rsid w:val="00390879"/>
    <w:rsid w:val="003918E0"/>
    <w:rsid w:val="00392851"/>
    <w:rsid w:val="00392EA1"/>
    <w:rsid w:val="003A0287"/>
    <w:rsid w:val="003A32D0"/>
    <w:rsid w:val="003B7E7D"/>
    <w:rsid w:val="003D1B29"/>
    <w:rsid w:val="003D2164"/>
    <w:rsid w:val="003D522B"/>
    <w:rsid w:val="003E07B1"/>
    <w:rsid w:val="003E382E"/>
    <w:rsid w:val="003E6E08"/>
    <w:rsid w:val="003F2DC7"/>
    <w:rsid w:val="003F48E7"/>
    <w:rsid w:val="003F5F57"/>
    <w:rsid w:val="004007B3"/>
    <w:rsid w:val="00400FCF"/>
    <w:rsid w:val="00407A2C"/>
    <w:rsid w:val="00407BAE"/>
    <w:rsid w:val="004163AB"/>
    <w:rsid w:val="00417A0F"/>
    <w:rsid w:val="004228B5"/>
    <w:rsid w:val="004253F4"/>
    <w:rsid w:val="00425BEC"/>
    <w:rsid w:val="00430B27"/>
    <w:rsid w:val="00434170"/>
    <w:rsid w:val="00437A7B"/>
    <w:rsid w:val="004427B3"/>
    <w:rsid w:val="00443F7B"/>
    <w:rsid w:val="00450FB9"/>
    <w:rsid w:val="004517DE"/>
    <w:rsid w:val="004574E0"/>
    <w:rsid w:val="00460775"/>
    <w:rsid w:val="00461111"/>
    <w:rsid w:val="004618E6"/>
    <w:rsid w:val="00465949"/>
    <w:rsid w:val="00465EB1"/>
    <w:rsid w:val="00466209"/>
    <w:rsid w:val="00467E3A"/>
    <w:rsid w:val="004706FE"/>
    <w:rsid w:val="00473499"/>
    <w:rsid w:val="00475F99"/>
    <w:rsid w:val="00480E20"/>
    <w:rsid w:val="00481718"/>
    <w:rsid w:val="00483275"/>
    <w:rsid w:val="004952E8"/>
    <w:rsid w:val="00497772"/>
    <w:rsid w:val="004A1ECF"/>
    <w:rsid w:val="004A22E5"/>
    <w:rsid w:val="004A578E"/>
    <w:rsid w:val="004B3C5C"/>
    <w:rsid w:val="004B46FF"/>
    <w:rsid w:val="004B7C90"/>
    <w:rsid w:val="004C07D2"/>
    <w:rsid w:val="004C6CBA"/>
    <w:rsid w:val="004D0003"/>
    <w:rsid w:val="004D4C2B"/>
    <w:rsid w:val="004D5FB2"/>
    <w:rsid w:val="004D6587"/>
    <w:rsid w:val="004D6FA6"/>
    <w:rsid w:val="004E396F"/>
    <w:rsid w:val="004F0046"/>
    <w:rsid w:val="004F2095"/>
    <w:rsid w:val="004F56C9"/>
    <w:rsid w:val="004F5F9E"/>
    <w:rsid w:val="005003B2"/>
    <w:rsid w:val="005029F7"/>
    <w:rsid w:val="00506E51"/>
    <w:rsid w:val="005113F1"/>
    <w:rsid w:val="0051680F"/>
    <w:rsid w:val="005249AC"/>
    <w:rsid w:val="00533DA9"/>
    <w:rsid w:val="00535814"/>
    <w:rsid w:val="005372C1"/>
    <w:rsid w:val="0054523E"/>
    <w:rsid w:val="00546611"/>
    <w:rsid w:val="00547803"/>
    <w:rsid w:val="00555B88"/>
    <w:rsid w:val="0056270A"/>
    <w:rsid w:val="00564CAE"/>
    <w:rsid w:val="00566171"/>
    <w:rsid w:val="00574968"/>
    <w:rsid w:val="005821D1"/>
    <w:rsid w:val="0058315B"/>
    <w:rsid w:val="005833B5"/>
    <w:rsid w:val="00594368"/>
    <w:rsid w:val="00596C7E"/>
    <w:rsid w:val="005978A2"/>
    <w:rsid w:val="005B0ED8"/>
    <w:rsid w:val="005B6A09"/>
    <w:rsid w:val="005B7249"/>
    <w:rsid w:val="005C1B1E"/>
    <w:rsid w:val="005C53EB"/>
    <w:rsid w:val="005D0B09"/>
    <w:rsid w:val="005E160F"/>
    <w:rsid w:val="005F58D8"/>
    <w:rsid w:val="00611D35"/>
    <w:rsid w:val="00621DE8"/>
    <w:rsid w:val="00626937"/>
    <w:rsid w:val="0063138E"/>
    <w:rsid w:val="006321A3"/>
    <w:rsid w:val="0063555A"/>
    <w:rsid w:val="00640BED"/>
    <w:rsid w:val="00641210"/>
    <w:rsid w:val="00642C33"/>
    <w:rsid w:val="00647DF0"/>
    <w:rsid w:val="006511F2"/>
    <w:rsid w:val="00653FBA"/>
    <w:rsid w:val="006545F5"/>
    <w:rsid w:val="0065469B"/>
    <w:rsid w:val="00655BF5"/>
    <w:rsid w:val="00660125"/>
    <w:rsid w:val="00664275"/>
    <w:rsid w:val="00674275"/>
    <w:rsid w:val="006773D4"/>
    <w:rsid w:val="00683D00"/>
    <w:rsid w:val="006847A9"/>
    <w:rsid w:val="00695DB0"/>
    <w:rsid w:val="006A0E72"/>
    <w:rsid w:val="006A3867"/>
    <w:rsid w:val="006A6C62"/>
    <w:rsid w:val="006B3D77"/>
    <w:rsid w:val="006B4EC0"/>
    <w:rsid w:val="006B7201"/>
    <w:rsid w:val="006C3572"/>
    <w:rsid w:val="006C3A19"/>
    <w:rsid w:val="006D275D"/>
    <w:rsid w:val="006E16CD"/>
    <w:rsid w:val="006F2E84"/>
    <w:rsid w:val="006F31BF"/>
    <w:rsid w:val="006F3A4D"/>
    <w:rsid w:val="006F4C17"/>
    <w:rsid w:val="006F4D99"/>
    <w:rsid w:val="006F6961"/>
    <w:rsid w:val="007011E1"/>
    <w:rsid w:val="007040AE"/>
    <w:rsid w:val="007062D7"/>
    <w:rsid w:val="00707334"/>
    <w:rsid w:val="0070759A"/>
    <w:rsid w:val="00715B7B"/>
    <w:rsid w:val="00725855"/>
    <w:rsid w:val="0072712F"/>
    <w:rsid w:val="007312CF"/>
    <w:rsid w:val="0073793E"/>
    <w:rsid w:val="00742055"/>
    <w:rsid w:val="0074340B"/>
    <w:rsid w:val="007569E8"/>
    <w:rsid w:val="0076171A"/>
    <w:rsid w:val="007635F2"/>
    <w:rsid w:val="00765DD2"/>
    <w:rsid w:val="007667CD"/>
    <w:rsid w:val="00771B04"/>
    <w:rsid w:val="00771CD6"/>
    <w:rsid w:val="0077361B"/>
    <w:rsid w:val="0077542F"/>
    <w:rsid w:val="00775E63"/>
    <w:rsid w:val="00782329"/>
    <w:rsid w:val="00784072"/>
    <w:rsid w:val="0078689B"/>
    <w:rsid w:val="007937C0"/>
    <w:rsid w:val="00796CDF"/>
    <w:rsid w:val="007A6B58"/>
    <w:rsid w:val="007A7586"/>
    <w:rsid w:val="007B0CB7"/>
    <w:rsid w:val="007B2DA1"/>
    <w:rsid w:val="007B42AF"/>
    <w:rsid w:val="007B5EA7"/>
    <w:rsid w:val="007B6BAB"/>
    <w:rsid w:val="007C3619"/>
    <w:rsid w:val="007C4379"/>
    <w:rsid w:val="007C49DB"/>
    <w:rsid w:val="007C619C"/>
    <w:rsid w:val="007D1514"/>
    <w:rsid w:val="007D1D9D"/>
    <w:rsid w:val="007D4D31"/>
    <w:rsid w:val="007D6069"/>
    <w:rsid w:val="007D65C4"/>
    <w:rsid w:val="007D794E"/>
    <w:rsid w:val="007E1E7F"/>
    <w:rsid w:val="007E6774"/>
    <w:rsid w:val="007F2DB9"/>
    <w:rsid w:val="007F4E0C"/>
    <w:rsid w:val="007F793A"/>
    <w:rsid w:val="00822F89"/>
    <w:rsid w:val="00826B19"/>
    <w:rsid w:val="00830365"/>
    <w:rsid w:val="00832095"/>
    <w:rsid w:val="00833804"/>
    <w:rsid w:val="00835778"/>
    <w:rsid w:val="0084095D"/>
    <w:rsid w:val="00847C70"/>
    <w:rsid w:val="00850A41"/>
    <w:rsid w:val="00853E84"/>
    <w:rsid w:val="00860E83"/>
    <w:rsid w:val="00863E82"/>
    <w:rsid w:val="00864F79"/>
    <w:rsid w:val="00874A71"/>
    <w:rsid w:val="008832A2"/>
    <w:rsid w:val="00890E87"/>
    <w:rsid w:val="00892303"/>
    <w:rsid w:val="008A01E7"/>
    <w:rsid w:val="008A2935"/>
    <w:rsid w:val="008A40EF"/>
    <w:rsid w:val="008A472A"/>
    <w:rsid w:val="008B01B2"/>
    <w:rsid w:val="008B24E3"/>
    <w:rsid w:val="008B6D79"/>
    <w:rsid w:val="008C49A8"/>
    <w:rsid w:val="008C4B71"/>
    <w:rsid w:val="008C5266"/>
    <w:rsid w:val="008C5929"/>
    <w:rsid w:val="008E35E3"/>
    <w:rsid w:val="008E3AAF"/>
    <w:rsid w:val="008E4647"/>
    <w:rsid w:val="008F1F9E"/>
    <w:rsid w:val="008F2E14"/>
    <w:rsid w:val="008F38C4"/>
    <w:rsid w:val="008F4603"/>
    <w:rsid w:val="008F61AB"/>
    <w:rsid w:val="009005FE"/>
    <w:rsid w:val="0090258A"/>
    <w:rsid w:val="00915F59"/>
    <w:rsid w:val="00917048"/>
    <w:rsid w:val="009215E7"/>
    <w:rsid w:val="00924B47"/>
    <w:rsid w:val="009322DC"/>
    <w:rsid w:val="00932DE8"/>
    <w:rsid w:val="00936C5D"/>
    <w:rsid w:val="0093727B"/>
    <w:rsid w:val="00941613"/>
    <w:rsid w:val="009417BB"/>
    <w:rsid w:val="00941A20"/>
    <w:rsid w:val="00942D09"/>
    <w:rsid w:val="00943F1C"/>
    <w:rsid w:val="00944CCF"/>
    <w:rsid w:val="0094626F"/>
    <w:rsid w:val="00955B9F"/>
    <w:rsid w:val="00971FB9"/>
    <w:rsid w:val="00974AFB"/>
    <w:rsid w:val="00977BA0"/>
    <w:rsid w:val="00993046"/>
    <w:rsid w:val="0099637E"/>
    <w:rsid w:val="00996413"/>
    <w:rsid w:val="00996941"/>
    <w:rsid w:val="00997F48"/>
    <w:rsid w:val="009A60AC"/>
    <w:rsid w:val="009B2357"/>
    <w:rsid w:val="009C7893"/>
    <w:rsid w:val="009D72DB"/>
    <w:rsid w:val="009E0729"/>
    <w:rsid w:val="009E400D"/>
    <w:rsid w:val="009E6EAC"/>
    <w:rsid w:val="009F7708"/>
    <w:rsid w:val="00A131FD"/>
    <w:rsid w:val="00A25DB8"/>
    <w:rsid w:val="00A2754F"/>
    <w:rsid w:val="00A32366"/>
    <w:rsid w:val="00A40B95"/>
    <w:rsid w:val="00A41486"/>
    <w:rsid w:val="00A415E8"/>
    <w:rsid w:val="00A4530E"/>
    <w:rsid w:val="00A52284"/>
    <w:rsid w:val="00A5347C"/>
    <w:rsid w:val="00A53616"/>
    <w:rsid w:val="00A620AD"/>
    <w:rsid w:val="00A624AC"/>
    <w:rsid w:val="00A70530"/>
    <w:rsid w:val="00A71F30"/>
    <w:rsid w:val="00A74DA3"/>
    <w:rsid w:val="00A83E1F"/>
    <w:rsid w:val="00A8543C"/>
    <w:rsid w:val="00A8576B"/>
    <w:rsid w:val="00A909B4"/>
    <w:rsid w:val="00A91359"/>
    <w:rsid w:val="00A92291"/>
    <w:rsid w:val="00A9336A"/>
    <w:rsid w:val="00A9347B"/>
    <w:rsid w:val="00A939AE"/>
    <w:rsid w:val="00A9621B"/>
    <w:rsid w:val="00A96BE2"/>
    <w:rsid w:val="00A97BF0"/>
    <w:rsid w:val="00AA2C93"/>
    <w:rsid w:val="00AA3307"/>
    <w:rsid w:val="00AA50CD"/>
    <w:rsid w:val="00AB0B76"/>
    <w:rsid w:val="00AB77C8"/>
    <w:rsid w:val="00AC60B6"/>
    <w:rsid w:val="00AC6DE3"/>
    <w:rsid w:val="00AD2D14"/>
    <w:rsid w:val="00AD6DBD"/>
    <w:rsid w:val="00AE2374"/>
    <w:rsid w:val="00AE2EA2"/>
    <w:rsid w:val="00AF04EF"/>
    <w:rsid w:val="00AF0B1D"/>
    <w:rsid w:val="00AF654D"/>
    <w:rsid w:val="00B0072D"/>
    <w:rsid w:val="00B01D69"/>
    <w:rsid w:val="00B07330"/>
    <w:rsid w:val="00B120B9"/>
    <w:rsid w:val="00B1353D"/>
    <w:rsid w:val="00B1464C"/>
    <w:rsid w:val="00B240C3"/>
    <w:rsid w:val="00B34E85"/>
    <w:rsid w:val="00B41B86"/>
    <w:rsid w:val="00B430B5"/>
    <w:rsid w:val="00B5013D"/>
    <w:rsid w:val="00B51EA4"/>
    <w:rsid w:val="00B566D2"/>
    <w:rsid w:val="00B603AE"/>
    <w:rsid w:val="00B6112F"/>
    <w:rsid w:val="00B7077C"/>
    <w:rsid w:val="00B76C45"/>
    <w:rsid w:val="00B77488"/>
    <w:rsid w:val="00B833CF"/>
    <w:rsid w:val="00B90030"/>
    <w:rsid w:val="00B9095B"/>
    <w:rsid w:val="00B90C15"/>
    <w:rsid w:val="00B96446"/>
    <w:rsid w:val="00BB555B"/>
    <w:rsid w:val="00BB7141"/>
    <w:rsid w:val="00BC26E5"/>
    <w:rsid w:val="00BC5999"/>
    <w:rsid w:val="00BD084F"/>
    <w:rsid w:val="00BE15DC"/>
    <w:rsid w:val="00BF4360"/>
    <w:rsid w:val="00BF6458"/>
    <w:rsid w:val="00C03737"/>
    <w:rsid w:val="00C04E21"/>
    <w:rsid w:val="00C07BA9"/>
    <w:rsid w:val="00C103D2"/>
    <w:rsid w:val="00C10714"/>
    <w:rsid w:val="00C13D79"/>
    <w:rsid w:val="00C16A89"/>
    <w:rsid w:val="00C211BE"/>
    <w:rsid w:val="00C23305"/>
    <w:rsid w:val="00C23693"/>
    <w:rsid w:val="00C333D1"/>
    <w:rsid w:val="00C3521C"/>
    <w:rsid w:val="00C36519"/>
    <w:rsid w:val="00C42673"/>
    <w:rsid w:val="00C47052"/>
    <w:rsid w:val="00C55799"/>
    <w:rsid w:val="00C766C3"/>
    <w:rsid w:val="00C77E2A"/>
    <w:rsid w:val="00C81556"/>
    <w:rsid w:val="00C81856"/>
    <w:rsid w:val="00C83007"/>
    <w:rsid w:val="00C83BB3"/>
    <w:rsid w:val="00C848E1"/>
    <w:rsid w:val="00C858E4"/>
    <w:rsid w:val="00C9283D"/>
    <w:rsid w:val="00C95E4A"/>
    <w:rsid w:val="00CA5FA9"/>
    <w:rsid w:val="00CB6337"/>
    <w:rsid w:val="00CC37C0"/>
    <w:rsid w:val="00CC6818"/>
    <w:rsid w:val="00CC6F60"/>
    <w:rsid w:val="00CD2890"/>
    <w:rsid w:val="00CD2C04"/>
    <w:rsid w:val="00CD3A8D"/>
    <w:rsid w:val="00CE366B"/>
    <w:rsid w:val="00CE5037"/>
    <w:rsid w:val="00CE67B4"/>
    <w:rsid w:val="00CF0510"/>
    <w:rsid w:val="00D27A49"/>
    <w:rsid w:val="00D340DB"/>
    <w:rsid w:val="00D35344"/>
    <w:rsid w:val="00D36485"/>
    <w:rsid w:val="00D36EA4"/>
    <w:rsid w:val="00D37690"/>
    <w:rsid w:val="00D37F61"/>
    <w:rsid w:val="00D40070"/>
    <w:rsid w:val="00D44913"/>
    <w:rsid w:val="00D47099"/>
    <w:rsid w:val="00D52073"/>
    <w:rsid w:val="00D521D7"/>
    <w:rsid w:val="00D52C73"/>
    <w:rsid w:val="00D543F2"/>
    <w:rsid w:val="00D565A0"/>
    <w:rsid w:val="00D571FD"/>
    <w:rsid w:val="00D57490"/>
    <w:rsid w:val="00D60AE5"/>
    <w:rsid w:val="00D647AE"/>
    <w:rsid w:val="00D66125"/>
    <w:rsid w:val="00D66CBB"/>
    <w:rsid w:val="00D83644"/>
    <w:rsid w:val="00D871B7"/>
    <w:rsid w:val="00D97085"/>
    <w:rsid w:val="00DA1E76"/>
    <w:rsid w:val="00DA676D"/>
    <w:rsid w:val="00DB08DE"/>
    <w:rsid w:val="00DB28D7"/>
    <w:rsid w:val="00DB2F9A"/>
    <w:rsid w:val="00DB3142"/>
    <w:rsid w:val="00DC381F"/>
    <w:rsid w:val="00DD5747"/>
    <w:rsid w:val="00DE3BA4"/>
    <w:rsid w:val="00DF2D7A"/>
    <w:rsid w:val="00E0392B"/>
    <w:rsid w:val="00E04866"/>
    <w:rsid w:val="00E12B8C"/>
    <w:rsid w:val="00E17E5E"/>
    <w:rsid w:val="00E22FCE"/>
    <w:rsid w:val="00E2644F"/>
    <w:rsid w:val="00E334FC"/>
    <w:rsid w:val="00E33DE5"/>
    <w:rsid w:val="00E37605"/>
    <w:rsid w:val="00E40875"/>
    <w:rsid w:val="00E51914"/>
    <w:rsid w:val="00E548C8"/>
    <w:rsid w:val="00E55EB5"/>
    <w:rsid w:val="00E56089"/>
    <w:rsid w:val="00E67748"/>
    <w:rsid w:val="00E7467F"/>
    <w:rsid w:val="00E86E29"/>
    <w:rsid w:val="00E97215"/>
    <w:rsid w:val="00EA759F"/>
    <w:rsid w:val="00EB1204"/>
    <w:rsid w:val="00EC5F28"/>
    <w:rsid w:val="00ED0620"/>
    <w:rsid w:val="00ED473B"/>
    <w:rsid w:val="00EF06BB"/>
    <w:rsid w:val="00EF5D1C"/>
    <w:rsid w:val="00EF6560"/>
    <w:rsid w:val="00EF722D"/>
    <w:rsid w:val="00F012FB"/>
    <w:rsid w:val="00F01D63"/>
    <w:rsid w:val="00F05379"/>
    <w:rsid w:val="00F07672"/>
    <w:rsid w:val="00F1048E"/>
    <w:rsid w:val="00F14A8D"/>
    <w:rsid w:val="00F2006E"/>
    <w:rsid w:val="00F259DD"/>
    <w:rsid w:val="00F33B67"/>
    <w:rsid w:val="00F35853"/>
    <w:rsid w:val="00F37716"/>
    <w:rsid w:val="00F4205F"/>
    <w:rsid w:val="00F4334A"/>
    <w:rsid w:val="00F47931"/>
    <w:rsid w:val="00F55DDA"/>
    <w:rsid w:val="00F62188"/>
    <w:rsid w:val="00F671B2"/>
    <w:rsid w:val="00F7211A"/>
    <w:rsid w:val="00F74DEF"/>
    <w:rsid w:val="00F77AC1"/>
    <w:rsid w:val="00F803AF"/>
    <w:rsid w:val="00F84B0F"/>
    <w:rsid w:val="00F85EFA"/>
    <w:rsid w:val="00F8603C"/>
    <w:rsid w:val="00FA4DC3"/>
    <w:rsid w:val="00FB0DC0"/>
    <w:rsid w:val="00FB2588"/>
    <w:rsid w:val="00FB478E"/>
    <w:rsid w:val="00FB7FC9"/>
    <w:rsid w:val="00FC1394"/>
    <w:rsid w:val="00FC59D3"/>
    <w:rsid w:val="00FD15BE"/>
    <w:rsid w:val="00FD32CD"/>
    <w:rsid w:val="00FD3E28"/>
    <w:rsid w:val="00FF1ABF"/>
    <w:rsid w:val="00FF7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4"/>
      </o:rules>
    </o:shapelayout>
  </w:shapeDefaults>
  <w:decimalSymbol w:val="."/>
  <w:listSeparator w:val=","/>
  <w14:docId w14:val="76B73452"/>
  <w15:docId w15:val="{8135BA8C-9EB6-44C1-A075-0EC3AD67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eastAsia="Helvetica Neue" w:hAnsi="Helvetica Neue" w:cs="Helvetica Neue"/>
        <w:sz w:val="24"/>
        <w:szCs w:val="24"/>
        <w:lang w:val="vi-VN"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92B"/>
    <w:rPr>
      <w:color w:val="000000"/>
      <w:lang w:eastAsia="vi-VN"/>
    </w:rPr>
  </w:style>
  <w:style w:type="paragraph" w:styleId="Heading1">
    <w:name w:val="heading 1"/>
    <w:basedOn w:val="Normal"/>
    <w:next w:val="Normal"/>
    <w:link w:val="Heading1Char"/>
    <w:uiPriority w:val="9"/>
    <w:qFormat/>
    <w:rsid w:val="00B75772"/>
    <w:pPr>
      <w:keepNext/>
      <w:widowControl/>
      <w:jc w:val="center"/>
      <w:outlineLvl w:val="0"/>
    </w:pPr>
    <w:rPr>
      <w:rFonts w:ascii=".VnTime" w:eastAsia="SimSun" w:hAnsi=".VnTime" w:cs="Times New Roman"/>
      <w:i/>
      <w:color w:val="auto"/>
      <w:sz w:val="26"/>
      <w:szCs w:val="20"/>
      <w:lang w:val="en-US" w:eastAsia="en-US"/>
    </w:rPr>
  </w:style>
  <w:style w:type="paragraph" w:styleId="Heading2">
    <w:name w:val="heading 2"/>
    <w:basedOn w:val="Normal"/>
    <w:next w:val="Normal"/>
    <w:link w:val="Heading2Char"/>
    <w:uiPriority w:val="9"/>
    <w:unhideWhenUsed/>
    <w:qFormat/>
    <w:rsid w:val="00B75772"/>
    <w:pPr>
      <w:keepNext/>
      <w:widowControl/>
      <w:spacing w:before="60" w:line="288" w:lineRule="auto"/>
      <w:ind w:firstLine="720"/>
      <w:jc w:val="both"/>
      <w:outlineLvl w:val="1"/>
    </w:pPr>
    <w:rPr>
      <w:rFonts w:ascii=".VnTime" w:eastAsia="SimSun" w:hAnsi=".VnTime" w:cs="Times New Roman"/>
      <w:b/>
      <w:color w:val="000080"/>
      <w:sz w:val="28"/>
      <w:szCs w:val="20"/>
      <w:lang w:val="en-US" w:eastAsia="en-US"/>
    </w:rPr>
  </w:style>
  <w:style w:type="paragraph" w:styleId="Heading3">
    <w:name w:val="heading 3"/>
    <w:basedOn w:val="Normal"/>
    <w:next w:val="Normal"/>
    <w:link w:val="Heading3Char"/>
    <w:uiPriority w:val="9"/>
    <w:unhideWhenUsed/>
    <w:qFormat/>
    <w:rsid w:val="00B75772"/>
    <w:pPr>
      <w:keepNext/>
      <w:widowControl/>
      <w:jc w:val="center"/>
      <w:outlineLvl w:val="2"/>
    </w:pPr>
    <w:rPr>
      <w:rFonts w:ascii="Times New Roman" w:eastAsia="SimSun" w:hAnsi="Times New Roman" w:cs="Times New Roman"/>
      <w:b/>
      <w:color w:val="auto"/>
      <w:sz w:val="22"/>
      <w:szCs w:val="20"/>
      <w:lang w:val="en-US" w:eastAsia="en-US"/>
    </w:rPr>
  </w:style>
  <w:style w:type="paragraph" w:styleId="Heading4">
    <w:name w:val="heading 4"/>
    <w:basedOn w:val="Normal"/>
    <w:next w:val="Normal"/>
    <w:link w:val="Heading4Char"/>
    <w:uiPriority w:val="9"/>
    <w:unhideWhenUsed/>
    <w:qFormat/>
    <w:rsid w:val="00E0392B"/>
    <w:pPr>
      <w:keepNext/>
      <w:keepLines/>
      <w:spacing w:before="240" w:after="40"/>
      <w:outlineLvl w:val="3"/>
    </w:pPr>
    <w:rPr>
      <w:b/>
    </w:rPr>
  </w:style>
  <w:style w:type="paragraph" w:styleId="Heading5">
    <w:name w:val="heading 5"/>
    <w:basedOn w:val="Normal"/>
    <w:next w:val="Normal"/>
    <w:uiPriority w:val="9"/>
    <w:semiHidden/>
    <w:unhideWhenUsed/>
    <w:qFormat/>
    <w:rsid w:val="00E0392B"/>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75772"/>
    <w:pPr>
      <w:keepNext/>
      <w:widowControl/>
      <w:jc w:val="center"/>
      <w:outlineLvl w:val="5"/>
    </w:pPr>
    <w:rPr>
      <w:rFonts w:ascii="Times New Roman" w:eastAsia="SimSun" w:hAnsi="Times New Roman" w:cs="Times New Roman"/>
      <w:b/>
      <w:color w:val="000080"/>
      <w:w w:val="90"/>
      <w:sz w:val="26"/>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0392B"/>
    <w:pPr>
      <w:keepNext/>
      <w:keepLines/>
      <w:spacing w:before="480" w:after="120"/>
    </w:pPr>
    <w:rPr>
      <w:b/>
      <w:sz w:val="72"/>
      <w:szCs w:val="72"/>
    </w:rPr>
  </w:style>
  <w:style w:type="character" w:customStyle="1" w:styleId="Heading1Char">
    <w:name w:val="Heading 1 Char"/>
    <w:basedOn w:val="DefaultParagraphFont"/>
    <w:link w:val="Heading1"/>
    <w:uiPriority w:val="9"/>
    <w:locked/>
    <w:rsid w:val="00B75772"/>
    <w:rPr>
      <w:rFonts w:ascii=".VnTime" w:eastAsia="SimSun" w:hAnsi=".VnTime" w:cs="Times New Roman"/>
      <w:i/>
      <w:sz w:val="20"/>
      <w:szCs w:val="20"/>
    </w:rPr>
  </w:style>
  <w:style w:type="character" w:customStyle="1" w:styleId="Heading2Char">
    <w:name w:val="Heading 2 Char"/>
    <w:basedOn w:val="DefaultParagraphFont"/>
    <w:link w:val="Heading2"/>
    <w:uiPriority w:val="9"/>
    <w:locked/>
    <w:rsid w:val="00B75772"/>
    <w:rPr>
      <w:rFonts w:ascii=".VnTime" w:eastAsia="SimSun" w:hAnsi=".VnTime" w:cs="Times New Roman"/>
      <w:b/>
      <w:color w:val="000080"/>
      <w:sz w:val="20"/>
      <w:szCs w:val="20"/>
    </w:rPr>
  </w:style>
  <w:style w:type="character" w:customStyle="1" w:styleId="Heading3Char">
    <w:name w:val="Heading 3 Char"/>
    <w:basedOn w:val="DefaultParagraphFont"/>
    <w:link w:val="Heading3"/>
    <w:uiPriority w:val="9"/>
    <w:locked/>
    <w:rsid w:val="00B75772"/>
    <w:rPr>
      <w:rFonts w:ascii="Times New Roman" w:eastAsia="SimSun" w:hAnsi="Times New Roman" w:cs="Times New Roman"/>
      <w:b/>
      <w:sz w:val="20"/>
      <w:szCs w:val="20"/>
    </w:rPr>
  </w:style>
  <w:style w:type="character" w:customStyle="1" w:styleId="Heading6Char">
    <w:name w:val="Heading 6 Char"/>
    <w:basedOn w:val="DefaultParagraphFont"/>
    <w:link w:val="Heading6"/>
    <w:uiPriority w:val="9"/>
    <w:locked/>
    <w:rsid w:val="00B75772"/>
    <w:rPr>
      <w:rFonts w:ascii="Times New Roman" w:eastAsia="SimSun" w:hAnsi="Times New Roman" w:cs="Times New Roman"/>
      <w:b/>
      <w:color w:val="000080"/>
      <w:w w:val="90"/>
      <w:sz w:val="28"/>
      <w:szCs w:val="28"/>
    </w:rPr>
  </w:style>
  <w:style w:type="character" w:styleId="Hyperlink">
    <w:name w:val="Hyperlink"/>
    <w:basedOn w:val="DefaultParagraphFont"/>
    <w:uiPriority w:val="99"/>
    <w:rsid w:val="00E0392B"/>
    <w:rPr>
      <w:rFonts w:cs="Times New Roman"/>
      <w:color w:val="0066CC"/>
      <w:u w:val="single"/>
    </w:rPr>
  </w:style>
  <w:style w:type="character" w:customStyle="1" w:styleId="Bodytext3">
    <w:name w:val="Body text (3)_"/>
    <w:basedOn w:val="DefaultParagraphFont"/>
    <w:link w:val="Bodytext30"/>
    <w:uiPriority w:val="99"/>
    <w:locked/>
    <w:rsid w:val="00E0392B"/>
    <w:rPr>
      <w:rFonts w:ascii="Times New Roman" w:hAnsi="Times New Roman" w:cs="Times New Roman"/>
      <w:sz w:val="16"/>
      <w:szCs w:val="16"/>
      <w:u w:val="none"/>
    </w:rPr>
  </w:style>
  <w:style w:type="character" w:customStyle="1" w:styleId="Bodytext4">
    <w:name w:val="Body text (4)_"/>
    <w:basedOn w:val="DefaultParagraphFont"/>
    <w:link w:val="Bodytext40"/>
    <w:uiPriority w:val="99"/>
    <w:locked/>
    <w:rsid w:val="00E0392B"/>
    <w:rPr>
      <w:rFonts w:ascii="Times New Roman" w:hAnsi="Times New Roman" w:cs="Times New Roman"/>
      <w:sz w:val="16"/>
      <w:szCs w:val="16"/>
      <w:u w:val="none"/>
    </w:rPr>
  </w:style>
  <w:style w:type="character" w:customStyle="1" w:styleId="Bodytext5">
    <w:name w:val="Body text (5)_"/>
    <w:basedOn w:val="DefaultParagraphFont"/>
    <w:link w:val="Bodytext51"/>
    <w:uiPriority w:val="99"/>
    <w:locked/>
    <w:rsid w:val="00E0392B"/>
    <w:rPr>
      <w:rFonts w:ascii="Times New Roman" w:hAnsi="Times New Roman" w:cs="Times New Roman"/>
      <w:b/>
      <w:bCs/>
      <w:sz w:val="26"/>
      <w:szCs w:val="26"/>
      <w:u w:val="none"/>
    </w:rPr>
  </w:style>
  <w:style w:type="character" w:customStyle="1" w:styleId="Bodytext50">
    <w:name w:val="Body text (5)"/>
    <w:basedOn w:val="Bodytext5"/>
    <w:uiPriority w:val="99"/>
    <w:rsid w:val="00E0392B"/>
    <w:rPr>
      <w:rFonts w:ascii="Times New Roman" w:hAnsi="Times New Roman" w:cs="Times New Roman"/>
      <w:b/>
      <w:bCs/>
      <w:sz w:val="26"/>
      <w:szCs w:val="26"/>
      <w:u w:val="single"/>
    </w:rPr>
  </w:style>
  <w:style w:type="character" w:customStyle="1" w:styleId="Bodytext6">
    <w:name w:val="Body text (6)_"/>
    <w:basedOn w:val="DefaultParagraphFont"/>
    <w:link w:val="Bodytext60"/>
    <w:uiPriority w:val="99"/>
    <w:locked/>
    <w:rsid w:val="00E0392B"/>
    <w:rPr>
      <w:rFonts w:ascii="Times New Roman" w:hAnsi="Times New Roman" w:cs="Times New Roman"/>
      <w:i/>
      <w:iCs/>
      <w:sz w:val="26"/>
      <w:szCs w:val="26"/>
      <w:u w:val="none"/>
    </w:rPr>
  </w:style>
  <w:style w:type="character" w:customStyle="1" w:styleId="Bodytext6NotItalic">
    <w:name w:val="Body text (6) + Not Italic"/>
    <w:basedOn w:val="Bodytext6"/>
    <w:uiPriority w:val="99"/>
    <w:rsid w:val="00E0392B"/>
    <w:rPr>
      <w:rFonts w:ascii="Times New Roman" w:hAnsi="Times New Roman" w:cs="Times New Roman"/>
      <w:i w:val="0"/>
      <w:iCs w:val="0"/>
      <w:sz w:val="26"/>
      <w:szCs w:val="26"/>
      <w:u w:val="none"/>
    </w:rPr>
  </w:style>
  <w:style w:type="character" w:customStyle="1" w:styleId="Bodytext2">
    <w:name w:val="Body text (2)_"/>
    <w:basedOn w:val="DefaultParagraphFont"/>
    <w:link w:val="Bodytext21"/>
    <w:uiPriority w:val="99"/>
    <w:locked/>
    <w:rsid w:val="00E0392B"/>
    <w:rPr>
      <w:rFonts w:ascii="Times New Roman" w:hAnsi="Times New Roman" w:cs="Times New Roman"/>
      <w:sz w:val="26"/>
      <w:szCs w:val="26"/>
      <w:u w:val="none"/>
    </w:rPr>
  </w:style>
  <w:style w:type="character" w:customStyle="1" w:styleId="Bodytext2Bold">
    <w:name w:val="Body text (2) + Bold"/>
    <w:basedOn w:val="Bodytext2"/>
    <w:uiPriority w:val="99"/>
    <w:rsid w:val="00E0392B"/>
    <w:rPr>
      <w:rFonts w:ascii="Times New Roman" w:hAnsi="Times New Roman" w:cs="Times New Roman"/>
      <w:b/>
      <w:bCs/>
      <w:sz w:val="26"/>
      <w:szCs w:val="26"/>
      <w:u w:val="none"/>
    </w:rPr>
  </w:style>
  <w:style w:type="character" w:customStyle="1" w:styleId="Bodytext5Exact">
    <w:name w:val="Body text (5) Exact"/>
    <w:basedOn w:val="DefaultParagraphFont"/>
    <w:uiPriority w:val="99"/>
    <w:rsid w:val="00E0392B"/>
    <w:rPr>
      <w:rFonts w:ascii="Times New Roman" w:hAnsi="Times New Roman" w:cs="Times New Roman"/>
      <w:b/>
      <w:bCs/>
      <w:sz w:val="26"/>
      <w:szCs w:val="26"/>
      <w:u w:val="none"/>
    </w:rPr>
  </w:style>
  <w:style w:type="character" w:customStyle="1" w:styleId="Headerorfooter">
    <w:name w:val="Header or footer_"/>
    <w:basedOn w:val="DefaultParagraphFont"/>
    <w:link w:val="Headerorfooter1"/>
    <w:uiPriority w:val="99"/>
    <w:locked/>
    <w:rsid w:val="00E0392B"/>
    <w:rPr>
      <w:rFonts w:ascii="Times New Roman" w:hAnsi="Times New Roman" w:cs="Times New Roman"/>
      <w:u w:val="none"/>
      <w:lang w:val="en-US" w:eastAsia="en-US"/>
    </w:rPr>
  </w:style>
  <w:style w:type="character" w:customStyle="1" w:styleId="Headerorfooter0">
    <w:name w:val="Header or footer"/>
    <w:basedOn w:val="Headerorfooter"/>
    <w:uiPriority w:val="99"/>
    <w:rsid w:val="00E0392B"/>
    <w:rPr>
      <w:rFonts w:ascii="Times New Roman" w:hAnsi="Times New Roman" w:cs="Times New Roman"/>
      <w:u w:val="none"/>
      <w:lang w:val="en-US" w:eastAsia="en-US"/>
    </w:rPr>
  </w:style>
  <w:style w:type="character" w:customStyle="1" w:styleId="Bodytext7">
    <w:name w:val="Body text (7)_"/>
    <w:basedOn w:val="DefaultParagraphFont"/>
    <w:link w:val="Bodytext70"/>
    <w:uiPriority w:val="99"/>
    <w:locked/>
    <w:rsid w:val="00E0392B"/>
    <w:rPr>
      <w:rFonts w:ascii="Times New Roman" w:hAnsi="Times New Roman" w:cs="Times New Roman"/>
      <w:i/>
      <w:iCs/>
      <w:spacing w:val="-10"/>
      <w:u w:val="none"/>
    </w:rPr>
  </w:style>
  <w:style w:type="character" w:customStyle="1" w:styleId="Bodytext8">
    <w:name w:val="Body text (8)_"/>
    <w:basedOn w:val="DefaultParagraphFont"/>
    <w:link w:val="Bodytext80"/>
    <w:uiPriority w:val="99"/>
    <w:locked/>
    <w:rsid w:val="00E0392B"/>
    <w:rPr>
      <w:rFonts w:ascii="Times New Roman" w:hAnsi="Times New Roman" w:cs="Times New Roman"/>
      <w:sz w:val="21"/>
      <w:szCs w:val="21"/>
      <w:u w:val="none"/>
    </w:rPr>
  </w:style>
  <w:style w:type="character" w:customStyle="1" w:styleId="Bodytext84pt">
    <w:name w:val="Body text (8) + 4 pt"/>
    <w:aliases w:val="Italic"/>
    <w:basedOn w:val="Bodytext8"/>
    <w:uiPriority w:val="99"/>
    <w:rsid w:val="00E0392B"/>
    <w:rPr>
      <w:rFonts w:ascii="Times New Roman" w:hAnsi="Times New Roman" w:cs="Times New Roman"/>
      <w:i/>
      <w:iCs/>
      <w:sz w:val="8"/>
      <w:szCs w:val="8"/>
      <w:u w:val="none"/>
    </w:rPr>
  </w:style>
  <w:style w:type="character" w:customStyle="1" w:styleId="Heading10">
    <w:name w:val="Heading #1_"/>
    <w:basedOn w:val="DefaultParagraphFont"/>
    <w:link w:val="Heading11"/>
    <w:uiPriority w:val="99"/>
    <w:locked/>
    <w:rsid w:val="00E0392B"/>
    <w:rPr>
      <w:rFonts w:ascii="Times New Roman" w:hAnsi="Times New Roman" w:cs="Times New Roman"/>
      <w:b/>
      <w:bCs/>
      <w:sz w:val="26"/>
      <w:szCs w:val="26"/>
      <w:u w:val="none"/>
    </w:rPr>
  </w:style>
  <w:style w:type="character" w:customStyle="1" w:styleId="Bodytext2Italic">
    <w:name w:val="Body text (2) + Italic"/>
    <w:basedOn w:val="Bodytext2"/>
    <w:uiPriority w:val="99"/>
    <w:rsid w:val="00E0392B"/>
    <w:rPr>
      <w:rFonts w:ascii="Times New Roman" w:hAnsi="Times New Roman" w:cs="Times New Roman"/>
      <w:i/>
      <w:iCs/>
      <w:sz w:val="26"/>
      <w:szCs w:val="26"/>
      <w:u w:val="none"/>
    </w:rPr>
  </w:style>
  <w:style w:type="character" w:customStyle="1" w:styleId="HeaderorfooterArialNarrow">
    <w:name w:val="Header or footer + Arial Narrow"/>
    <w:aliases w:val="5 pt"/>
    <w:basedOn w:val="Headerorfooter"/>
    <w:uiPriority w:val="99"/>
    <w:rsid w:val="00E0392B"/>
    <w:rPr>
      <w:rFonts w:ascii="Arial Narrow" w:hAnsi="Arial Narrow" w:cs="Arial Narrow"/>
      <w:sz w:val="10"/>
      <w:szCs w:val="10"/>
      <w:u w:val="none"/>
      <w:lang w:val="en-US" w:eastAsia="en-US"/>
    </w:rPr>
  </w:style>
  <w:style w:type="character" w:customStyle="1" w:styleId="Heading121pt">
    <w:name w:val="Heading #1 + 21 pt"/>
    <w:aliases w:val="Not Bold"/>
    <w:basedOn w:val="Heading10"/>
    <w:uiPriority w:val="99"/>
    <w:rsid w:val="00E0392B"/>
    <w:rPr>
      <w:rFonts w:ascii="Times New Roman" w:hAnsi="Times New Roman" w:cs="Times New Roman"/>
      <w:b w:val="0"/>
      <w:bCs w:val="0"/>
      <w:sz w:val="42"/>
      <w:szCs w:val="42"/>
      <w:u w:val="none"/>
    </w:rPr>
  </w:style>
  <w:style w:type="character" w:customStyle="1" w:styleId="Bodytext2Consolas">
    <w:name w:val="Body text (2) + Consolas"/>
    <w:aliases w:val="11 pt"/>
    <w:basedOn w:val="Bodytext2"/>
    <w:uiPriority w:val="99"/>
    <w:rsid w:val="00E0392B"/>
    <w:rPr>
      <w:rFonts w:ascii="Consolas" w:hAnsi="Consolas" w:cs="Consolas"/>
      <w:sz w:val="22"/>
      <w:szCs w:val="22"/>
      <w:u w:val="none"/>
    </w:rPr>
  </w:style>
  <w:style w:type="character" w:customStyle="1" w:styleId="Bodytext20">
    <w:name w:val="Body text (2)"/>
    <w:basedOn w:val="Bodytext2"/>
    <w:uiPriority w:val="99"/>
    <w:rsid w:val="00E0392B"/>
    <w:rPr>
      <w:rFonts w:ascii="Times New Roman" w:hAnsi="Times New Roman" w:cs="Times New Roman"/>
      <w:sz w:val="26"/>
      <w:szCs w:val="26"/>
      <w:u w:val="none"/>
    </w:rPr>
  </w:style>
  <w:style w:type="paragraph" w:customStyle="1" w:styleId="Bodytext30">
    <w:name w:val="Body text (3)"/>
    <w:basedOn w:val="Normal"/>
    <w:link w:val="Bodytext3"/>
    <w:uiPriority w:val="99"/>
    <w:rsid w:val="00E0392B"/>
    <w:pPr>
      <w:shd w:val="clear" w:color="auto" w:fill="FFFFFF"/>
      <w:spacing w:line="163" w:lineRule="exact"/>
    </w:pPr>
    <w:rPr>
      <w:rFonts w:ascii="Times New Roman" w:hAnsi="Times New Roman" w:cs="Times New Roman"/>
      <w:color w:val="auto"/>
      <w:sz w:val="16"/>
      <w:szCs w:val="16"/>
      <w:lang w:eastAsia="en-US"/>
    </w:rPr>
  </w:style>
  <w:style w:type="paragraph" w:customStyle="1" w:styleId="Bodytext40">
    <w:name w:val="Body text (4)"/>
    <w:basedOn w:val="Normal"/>
    <w:link w:val="Bodytext4"/>
    <w:uiPriority w:val="99"/>
    <w:rsid w:val="00E0392B"/>
    <w:pPr>
      <w:shd w:val="clear" w:color="auto" w:fill="FFFFFF"/>
      <w:spacing w:after="300" w:line="163" w:lineRule="exact"/>
    </w:pPr>
    <w:rPr>
      <w:rFonts w:ascii="Times New Roman" w:hAnsi="Times New Roman" w:cs="Times New Roman"/>
      <w:color w:val="auto"/>
      <w:sz w:val="16"/>
      <w:szCs w:val="16"/>
      <w:lang w:eastAsia="en-US"/>
    </w:rPr>
  </w:style>
  <w:style w:type="paragraph" w:customStyle="1" w:styleId="Bodytext51">
    <w:name w:val="Body text (5)1"/>
    <w:basedOn w:val="Normal"/>
    <w:link w:val="Bodytext5"/>
    <w:uiPriority w:val="99"/>
    <w:rsid w:val="00E0392B"/>
    <w:pPr>
      <w:shd w:val="clear" w:color="auto" w:fill="FFFFFF"/>
      <w:spacing w:before="300" w:line="341" w:lineRule="exact"/>
      <w:ind w:hanging="840"/>
      <w:jc w:val="both"/>
    </w:pPr>
    <w:rPr>
      <w:rFonts w:ascii="Times New Roman" w:hAnsi="Times New Roman" w:cs="Times New Roman"/>
      <w:b/>
      <w:bCs/>
      <w:color w:val="auto"/>
      <w:sz w:val="26"/>
      <w:szCs w:val="26"/>
      <w:lang w:eastAsia="en-US"/>
    </w:rPr>
  </w:style>
  <w:style w:type="paragraph" w:customStyle="1" w:styleId="Bodytext60">
    <w:name w:val="Body text (6)"/>
    <w:basedOn w:val="Normal"/>
    <w:link w:val="Bodytext6"/>
    <w:uiPriority w:val="99"/>
    <w:rsid w:val="00E0392B"/>
    <w:pPr>
      <w:shd w:val="clear" w:color="auto" w:fill="FFFFFF"/>
      <w:spacing w:before="300" w:after="660" w:line="240" w:lineRule="atLeast"/>
      <w:jc w:val="both"/>
    </w:pPr>
    <w:rPr>
      <w:rFonts w:ascii="Times New Roman" w:hAnsi="Times New Roman" w:cs="Times New Roman"/>
      <w:i/>
      <w:iCs/>
      <w:color w:val="auto"/>
      <w:sz w:val="26"/>
      <w:szCs w:val="26"/>
      <w:lang w:eastAsia="en-US"/>
    </w:rPr>
  </w:style>
  <w:style w:type="paragraph" w:customStyle="1" w:styleId="Bodytext21">
    <w:name w:val="Body text (2)1"/>
    <w:basedOn w:val="Normal"/>
    <w:link w:val="Bodytext2"/>
    <w:uiPriority w:val="99"/>
    <w:rsid w:val="00E0392B"/>
    <w:pPr>
      <w:shd w:val="clear" w:color="auto" w:fill="FFFFFF"/>
      <w:spacing w:before="60" w:line="365" w:lineRule="exact"/>
      <w:jc w:val="both"/>
    </w:pPr>
    <w:rPr>
      <w:rFonts w:ascii="Times New Roman" w:hAnsi="Times New Roman" w:cs="Times New Roman"/>
      <w:color w:val="auto"/>
      <w:sz w:val="26"/>
      <w:szCs w:val="26"/>
      <w:lang w:eastAsia="en-US"/>
    </w:rPr>
  </w:style>
  <w:style w:type="paragraph" w:customStyle="1" w:styleId="Headerorfooter1">
    <w:name w:val="Header or footer1"/>
    <w:basedOn w:val="Normal"/>
    <w:link w:val="Headerorfooter"/>
    <w:uiPriority w:val="99"/>
    <w:rsid w:val="00E0392B"/>
    <w:pPr>
      <w:shd w:val="clear" w:color="auto" w:fill="FFFFFF"/>
      <w:spacing w:line="240" w:lineRule="atLeast"/>
    </w:pPr>
    <w:rPr>
      <w:rFonts w:ascii="Times New Roman" w:hAnsi="Times New Roman" w:cs="Times New Roman"/>
      <w:color w:val="auto"/>
      <w:lang w:val="en-US" w:eastAsia="en-US"/>
    </w:rPr>
  </w:style>
  <w:style w:type="paragraph" w:customStyle="1" w:styleId="Bodytext70">
    <w:name w:val="Body text (7)"/>
    <w:basedOn w:val="Normal"/>
    <w:link w:val="Bodytext7"/>
    <w:uiPriority w:val="99"/>
    <w:rsid w:val="00E0392B"/>
    <w:pPr>
      <w:shd w:val="clear" w:color="auto" w:fill="FFFFFF"/>
      <w:spacing w:before="60" w:after="60" w:line="240" w:lineRule="atLeast"/>
      <w:jc w:val="both"/>
    </w:pPr>
    <w:rPr>
      <w:rFonts w:ascii="Times New Roman" w:hAnsi="Times New Roman" w:cs="Times New Roman"/>
      <w:i/>
      <w:iCs/>
      <w:color w:val="auto"/>
      <w:spacing w:val="-10"/>
      <w:lang w:eastAsia="en-US"/>
    </w:rPr>
  </w:style>
  <w:style w:type="paragraph" w:customStyle="1" w:styleId="Bodytext80">
    <w:name w:val="Body text (8)"/>
    <w:basedOn w:val="Normal"/>
    <w:link w:val="Bodytext8"/>
    <w:uiPriority w:val="99"/>
    <w:rsid w:val="00E0392B"/>
    <w:pPr>
      <w:shd w:val="clear" w:color="auto" w:fill="FFFFFF"/>
      <w:spacing w:before="60" w:line="254" w:lineRule="exact"/>
      <w:jc w:val="both"/>
    </w:pPr>
    <w:rPr>
      <w:rFonts w:ascii="Times New Roman" w:hAnsi="Times New Roman" w:cs="Times New Roman"/>
      <w:color w:val="auto"/>
      <w:sz w:val="21"/>
      <w:szCs w:val="21"/>
      <w:lang w:eastAsia="en-US"/>
    </w:rPr>
  </w:style>
  <w:style w:type="paragraph" w:customStyle="1" w:styleId="Heading11">
    <w:name w:val="Heading #1"/>
    <w:basedOn w:val="Normal"/>
    <w:link w:val="Heading10"/>
    <w:uiPriority w:val="99"/>
    <w:rsid w:val="00E0392B"/>
    <w:pPr>
      <w:shd w:val="clear" w:color="auto" w:fill="FFFFFF"/>
      <w:spacing w:before="600" w:after="60" w:line="240" w:lineRule="atLeast"/>
      <w:ind w:hanging="1260"/>
      <w:jc w:val="center"/>
      <w:outlineLvl w:val="0"/>
    </w:pPr>
    <w:rPr>
      <w:rFonts w:ascii="Times New Roman" w:hAnsi="Times New Roman" w:cs="Times New Roman"/>
      <w:b/>
      <w:bCs/>
      <w:color w:val="auto"/>
      <w:sz w:val="26"/>
      <w:szCs w:val="26"/>
      <w:lang w:eastAsia="en-US"/>
    </w:rPr>
  </w:style>
  <w:style w:type="paragraph" w:styleId="Footer">
    <w:name w:val="footer"/>
    <w:basedOn w:val="Normal"/>
    <w:link w:val="FooterChar"/>
    <w:uiPriority w:val="99"/>
    <w:unhideWhenUsed/>
    <w:rsid w:val="005F1794"/>
    <w:pPr>
      <w:tabs>
        <w:tab w:val="center" w:pos="4680"/>
        <w:tab w:val="right" w:pos="9360"/>
      </w:tabs>
    </w:pPr>
  </w:style>
  <w:style w:type="character" w:customStyle="1" w:styleId="FooterChar">
    <w:name w:val="Footer Char"/>
    <w:basedOn w:val="DefaultParagraphFont"/>
    <w:link w:val="Footer"/>
    <w:uiPriority w:val="99"/>
    <w:locked/>
    <w:rsid w:val="005F1794"/>
    <w:rPr>
      <w:rFonts w:cs="Microsoft Sans Serif"/>
      <w:color w:val="000000"/>
      <w:lang w:val="vi-VN" w:eastAsia="vi-VN"/>
    </w:rPr>
  </w:style>
  <w:style w:type="paragraph" w:customStyle="1" w:styleId="Normal1">
    <w:name w:val="Normal1"/>
    <w:rsid w:val="00B75772"/>
    <w:rPr>
      <w:rFonts w:ascii="Times New Roman" w:eastAsia="SimSun" w:hAnsi="Times New Roman" w:cs="Times New Roman"/>
    </w:rPr>
  </w:style>
  <w:style w:type="paragraph" w:styleId="Header">
    <w:name w:val="header"/>
    <w:basedOn w:val="Normal"/>
    <w:link w:val="HeaderChar"/>
    <w:uiPriority w:val="99"/>
    <w:unhideWhenUsed/>
    <w:rsid w:val="00456DA5"/>
    <w:pPr>
      <w:tabs>
        <w:tab w:val="center" w:pos="4680"/>
        <w:tab w:val="right" w:pos="9360"/>
      </w:tabs>
    </w:pPr>
  </w:style>
  <w:style w:type="character" w:customStyle="1" w:styleId="HeaderChar">
    <w:name w:val="Header Char"/>
    <w:basedOn w:val="DefaultParagraphFont"/>
    <w:link w:val="Header"/>
    <w:uiPriority w:val="99"/>
    <w:locked/>
    <w:rsid w:val="00456DA5"/>
    <w:rPr>
      <w:rFonts w:cs="Times New Roman"/>
      <w:color w:val="000000"/>
      <w:lang w:val="vi-VN" w:eastAsia="vi-VN"/>
    </w:rPr>
  </w:style>
  <w:style w:type="paragraph" w:styleId="BalloonText">
    <w:name w:val="Balloon Text"/>
    <w:basedOn w:val="Normal"/>
    <w:link w:val="BalloonTextChar"/>
    <w:uiPriority w:val="99"/>
    <w:semiHidden/>
    <w:unhideWhenUsed/>
    <w:rsid w:val="009236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635"/>
    <w:rPr>
      <w:rFonts w:ascii="Segoe UI" w:hAnsi="Segoe UI" w:cs="Segoe UI"/>
      <w:color w:val="000000"/>
      <w:sz w:val="18"/>
      <w:szCs w:val="18"/>
      <w:lang w:val="vi-VN" w:eastAsia="vi-VN"/>
    </w:rPr>
  </w:style>
  <w:style w:type="paragraph" w:styleId="NormalWeb">
    <w:name w:val="Normal (Web)"/>
    <w:aliases w:val=" Char,표준 (웹),Char Char Char,Обычный (веб)1,Обычный (веб) Знак,Обычный (веб) Знак1,Обычный (веб) Знак Знак, Char Char Char,Normal (Web) Char Char Char Char Char,Normal (Web) Char Char Char Char"/>
    <w:basedOn w:val="Normal"/>
    <w:link w:val="NormalWebChar"/>
    <w:uiPriority w:val="99"/>
    <w:qFormat/>
    <w:rsid w:val="004C4E8F"/>
    <w:pPr>
      <w:widowControl/>
      <w:spacing w:before="100" w:beforeAutospacing="1" w:after="100" w:afterAutospacing="1"/>
    </w:pPr>
    <w:rPr>
      <w:rFonts w:ascii="Times New Roman" w:hAnsi="Times New Roman" w:cs="Times New Roman"/>
      <w:color w:val="auto"/>
      <w:lang w:val="en-US" w:eastAsia="en-US"/>
    </w:rPr>
  </w:style>
  <w:style w:type="character" w:customStyle="1" w:styleId="NormalWebChar">
    <w:name w:val="Normal (Web) Char"/>
    <w:aliases w:val=" Char Char,표준 (웹) Char,Char Char Char Char,Обычный (веб)1 Char,Обычный (веб) Знак Char,Обычный (веб) Знак1 Char,Обычный (веб) Знак Знак Char, Char Char Char Char,Normal (Web) Char Char Char Char Char Char"/>
    <w:link w:val="NormalWeb"/>
    <w:uiPriority w:val="99"/>
    <w:locked/>
    <w:rsid w:val="004C4E8F"/>
    <w:rPr>
      <w:rFonts w:ascii="Times New Roman" w:hAnsi="Times New Roman" w:cs="Times New Roman"/>
    </w:rPr>
  </w:style>
  <w:style w:type="paragraph" w:styleId="ListParagraph">
    <w:name w:val="List Paragraph"/>
    <w:basedOn w:val="Normal"/>
    <w:uiPriority w:val="34"/>
    <w:qFormat/>
    <w:rsid w:val="000508AD"/>
    <w:pPr>
      <w:ind w:left="720"/>
      <w:contextualSpacing/>
    </w:pPr>
  </w:style>
  <w:style w:type="paragraph" w:styleId="Subtitle">
    <w:name w:val="Subtitle"/>
    <w:basedOn w:val="Normal"/>
    <w:next w:val="Normal"/>
    <w:uiPriority w:val="11"/>
    <w:qFormat/>
    <w:rsid w:val="00E0392B"/>
    <w:pPr>
      <w:keepNext/>
      <w:keepLines/>
      <w:spacing w:before="360" w:after="80"/>
    </w:pPr>
    <w:rPr>
      <w:rFonts w:ascii="Georgia" w:eastAsia="Georgia" w:hAnsi="Georgia" w:cs="Georgia"/>
      <w:i/>
      <w:color w:val="666666"/>
      <w:sz w:val="48"/>
      <w:szCs w:val="48"/>
    </w:rPr>
  </w:style>
  <w:style w:type="table" w:customStyle="1" w:styleId="a">
    <w:basedOn w:val="TableNormal"/>
    <w:rsid w:val="00E0392B"/>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E0392B"/>
    <w:tblPr>
      <w:tblStyleRowBandSize w:val="1"/>
      <w:tblStyleColBandSize w:val="1"/>
      <w:tblInd w:w="0" w:type="dxa"/>
      <w:tblCellMar>
        <w:top w:w="0" w:type="dxa"/>
        <w:left w:w="0" w:type="dxa"/>
        <w:bottom w:w="0" w:type="dxa"/>
        <w:right w:w="0" w:type="dxa"/>
      </w:tblCellMar>
    </w:tblPr>
  </w:style>
  <w:style w:type="table" w:customStyle="1" w:styleId="a1">
    <w:basedOn w:val="TableNormal"/>
    <w:rsid w:val="00E0392B"/>
    <w:tblPr>
      <w:tblStyleRowBandSize w:val="1"/>
      <w:tblStyleColBandSize w:val="1"/>
      <w:tblInd w:w="0" w:type="dxa"/>
      <w:tblCellMar>
        <w:top w:w="0" w:type="dxa"/>
        <w:left w:w="115" w:type="dxa"/>
        <w:bottom w:w="0" w:type="dxa"/>
        <w:right w:w="115" w:type="dxa"/>
      </w:tblCellMar>
    </w:tblPr>
  </w:style>
  <w:style w:type="character" w:customStyle="1" w:styleId="UnresolvedMention1">
    <w:name w:val="Unresolved Mention1"/>
    <w:basedOn w:val="DefaultParagraphFont"/>
    <w:uiPriority w:val="99"/>
    <w:semiHidden/>
    <w:unhideWhenUsed/>
    <w:rsid w:val="00FF74A3"/>
    <w:rPr>
      <w:color w:val="605E5C"/>
      <w:shd w:val="clear" w:color="auto" w:fill="E1DFDD"/>
    </w:rPr>
  </w:style>
  <w:style w:type="character" w:customStyle="1" w:styleId="fontstyle01">
    <w:name w:val="fontstyle01"/>
    <w:rsid w:val="00C04E21"/>
    <w:rPr>
      <w:rFonts w:ascii="Times New Roman" w:hAnsi="Times New Roman" w:cs="Times New Roman" w:hint="default"/>
      <w:b w:val="0"/>
      <w:bCs w:val="0"/>
      <w:i/>
      <w:iCs/>
      <w:color w:val="000000"/>
      <w:sz w:val="28"/>
      <w:szCs w:val="28"/>
    </w:rPr>
  </w:style>
  <w:style w:type="character" w:customStyle="1" w:styleId="fontstyle31">
    <w:name w:val="fontstyle31"/>
    <w:rsid w:val="000A0E03"/>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BF436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1772F2"/>
    <w:rPr>
      <w:b/>
      <w:color w:val="000000"/>
      <w:lang w:eastAsia="vi-VN"/>
    </w:rPr>
  </w:style>
  <w:style w:type="paragraph" w:styleId="BodyText">
    <w:name w:val="Body Text"/>
    <w:aliases w:val="Main text,Main text Char"/>
    <w:basedOn w:val="Normal"/>
    <w:link w:val="BodyTextChar"/>
    <w:unhideWhenUsed/>
    <w:rsid w:val="004574E0"/>
    <w:pPr>
      <w:widowControl/>
      <w:spacing w:after="120"/>
    </w:pPr>
    <w:rPr>
      <w:rFonts w:ascii="Times New Roman" w:eastAsia="Times New Roman" w:hAnsi="Times New Roman" w:cs="Times New Roman"/>
      <w:color w:val="auto"/>
      <w:lang w:val="en-US" w:eastAsia="en-US"/>
    </w:rPr>
  </w:style>
  <w:style w:type="character" w:customStyle="1" w:styleId="BodyTextChar">
    <w:name w:val="Body Text Char"/>
    <w:aliases w:val="Main text Char1,Main text Char Char"/>
    <w:basedOn w:val="DefaultParagraphFont"/>
    <w:link w:val="BodyText"/>
    <w:rsid w:val="004574E0"/>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55501">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932514110">
      <w:bodyDiv w:val="1"/>
      <w:marLeft w:val="0"/>
      <w:marRight w:val="0"/>
      <w:marTop w:val="0"/>
      <w:marBottom w:val="0"/>
      <w:divBdr>
        <w:top w:val="none" w:sz="0" w:space="0" w:color="auto"/>
        <w:left w:val="none" w:sz="0" w:space="0" w:color="auto"/>
        <w:bottom w:val="none" w:sz="0" w:space="0" w:color="auto"/>
        <w:right w:val="none" w:sz="0" w:space="0" w:color="auto"/>
      </w:divBdr>
    </w:div>
    <w:div w:id="1824616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8z9pa5+ry7FNFaR9nGXdM1YCfg==">CgMxLjAyCWlkLmdqZGd4czIKaWQuMzBqMHpsbDIKaWQuMWZvYjl0ZTIKaWQuM3pueXNoNzIJaC4yZXQ5MnAwOAByITFxb2dCX2gzUkFwam54ZjJkQWdoNzVfSHdvcGJKOTBoeg==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E7B1F0-9AED-4EDA-A539-BD784F619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4</Pages>
  <Words>1442</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Tran Duc</dc:creator>
  <cp:lastModifiedBy>HUYQLHDXD</cp:lastModifiedBy>
  <cp:revision>461</cp:revision>
  <cp:lastPrinted>2024-06-12T09:18:00Z</cp:lastPrinted>
  <dcterms:created xsi:type="dcterms:W3CDTF">2024-05-23T08:44:00Z</dcterms:created>
  <dcterms:modified xsi:type="dcterms:W3CDTF">2026-07-07T07:48:00Z</dcterms:modified>
</cp:coreProperties>
</file>